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7E362F" w:rsidRDefault="00EB5CEE">
      <w:pPr>
        <w:pStyle w:val="NoSpacing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0" w:name="_GoBack"/>
      <w:bookmarkEnd w:id="0"/>
      <w:r w:rsidRPr="007E362F">
        <w:rPr>
          <w:rFonts w:ascii="Times New Roman" w:hAnsi="Times New Roman" w:cs="Times New Roman"/>
          <w:b/>
          <w:color w:val="auto"/>
          <w:szCs w:val="24"/>
        </w:rPr>
        <w:t xml:space="preserve">ПРОТОКОЛ № </w:t>
      </w:r>
      <w:r w:rsidR="00B25258" w:rsidRPr="007E362F">
        <w:rPr>
          <w:rFonts w:ascii="Times New Roman" w:hAnsi="Times New Roman" w:cs="Times New Roman"/>
          <w:b/>
          <w:color w:val="auto"/>
          <w:szCs w:val="24"/>
        </w:rPr>
        <w:t>1</w:t>
      </w:r>
      <w:r w:rsidR="006C3667" w:rsidRPr="007E362F">
        <w:rPr>
          <w:rFonts w:ascii="Times New Roman" w:hAnsi="Times New Roman" w:cs="Times New Roman"/>
          <w:b/>
          <w:color w:val="auto"/>
          <w:szCs w:val="24"/>
          <w:lang w:val="en-US"/>
        </w:rPr>
        <w:t>5</w:t>
      </w:r>
      <w:r w:rsidR="00B25258" w:rsidRPr="007E362F">
        <w:rPr>
          <w:rFonts w:ascii="Times New Roman" w:hAnsi="Times New Roman" w:cs="Times New Roman"/>
          <w:b/>
          <w:color w:val="auto"/>
          <w:szCs w:val="24"/>
        </w:rPr>
        <w:t xml:space="preserve"> от </w:t>
      </w:r>
      <w:r w:rsidR="00DB4054" w:rsidRPr="007E362F">
        <w:rPr>
          <w:rFonts w:ascii="Times New Roman" w:hAnsi="Times New Roman" w:cs="Times New Roman"/>
          <w:b/>
          <w:color w:val="auto"/>
          <w:szCs w:val="24"/>
        </w:rPr>
        <w:t>2</w:t>
      </w:r>
      <w:r w:rsidR="006C3667" w:rsidRPr="007E362F">
        <w:rPr>
          <w:rFonts w:ascii="Times New Roman" w:hAnsi="Times New Roman" w:cs="Times New Roman"/>
          <w:b/>
          <w:color w:val="auto"/>
          <w:szCs w:val="24"/>
          <w:lang w:val="en-US"/>
        </w:rPr>
        <w:t>6</w:t>
      </w:r>
      <w:r w:rsidR="003D485C" w:rsidRPr="007E362F">
        <w:rPr>
          <w:rFonts w:ascii="Times New Roman" w:hAnsi="Times New Roman" w:cs="Times New Roman"/>
          <w:b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b/>
          <w:color w:val="auto"/>
          <w:szCs w:val="24"/>
        </w:rPr>
        <w:t>.2023 г.</w:t>
      </w:r>
      <w:r w:rsidRPr="007E362F">
        <w:rPr>
          <w:rFonts w:ascii="Times New Roman" w:hAnsi="Times New Roman" w:cs="Times New Roman"/>
          <w:b/>
          <w:color w:val="auto"/>
          <w:szCs w:val="24"/>
        </w:rPr>
        <w:br/>
      </w:r>
    </w:p>
    <w:p w:rsidR="007B48E3" w:rsidRPr="007E362F" w:rsidRDefault="00EB5CEE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ab/>
        <w:t xml:space="preserve">Днес, </w:t>
      </w:r>
      <w:r w:rsidR="00DB4054" w:rsidRPr="007E362F">
        <w:rPr>
          <w:rFonts w:ascii="Times New Roman" w:hAnsi="Times New Roman" w:cs="Times New Roman"/>
          <w:color w:val="auto"/>
          <w:szCs w:val="24"/>
        </w:rPr>
        <w:t>2</w:t>
      </w:r>
      <w:r w:rsidR="006C3667" w:rsidRPr="007E362F"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="003D485C" w:rsidRPr="007E362F">
        <w:rPr>
          <w:rFonts w:ascii="Times New Roman" w:hAnsi="Times New Roman" w:cs="Times New Roman"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color w:val="auto"/>
          <w:szCs w:val="24"/>
        </w:rPr>
        <w:t>.2023 г. в гр.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Асеновград, зала на Градск</w:t>
      </w:r>
      <w:r w:rsidR="00540335" w:rsidRPr="007E362F">
        <w:rPr>
          <w:rFonts w:ascii="Times New Roman" w:hAnsi="Times New Roman" w:cs="Times New Roman"/>
          <w:color w:val="auto"/>
          <w:szCs w:val="24"/>
        </w:rPr>
        <w:t>а библиотека – Асеновград, ул. “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Цар Иван Асен II“</w:t>
      </w:r>
      <w:r w:rsidR="008B0549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№</w:t>
      </w:r>
      <w:r w:rsidR="00540335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24, 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се проведе заседание на </w:t>
      </w:r>
      <w:bookmarkStart w:id="1" w:name="__DdeLink__6050_123244435"/>
      <w:r w:rsidRPr="007E362F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bookmarkEnd w:id="1"/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Асеновград</w:t>
      </w:r>
      <w:r w:rsidRPr="007E362F">
        <w:rPr>
          <w:rFonts w:ascii="Times New Roman" w:hAnsi="Times New Roman" w:cs="Times New Roman"/>
          <w:color w:val="auto"/>
          <w:szCs w:val="24"/>
        </w:rPr>
        <w:t>.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 Заседанието се откри в </w:t>
      </w:r>
      <w:r w:rsidR="008F1C6E" w:rsidRPr="007E362F">
        <w:rPr>
          <w:rFonts w:ascii="Times New Roman" w:hAnsi="Times New Roman" w:cs="Times New Roman"/>
          <w:color w:val="auto"/>
          <w:szCs w:val="24"/>
        </w:rPr>
        <w:t>1</w:t>
      </w:r>
      <w:r w:rsidR="006C3667" w:rsidRPr="007E362F"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="00F92B42" w:rsidRPr="007E362F">
        <w:rPr>
          <w:rFonts w:ascii="Times New Roman" w:hAnsi="Times New Roman" w:cs="Times New Roman"/>
          <w:color w:val="auto"/>
          <w:szCs w:val="24"/>
        </w:rPr>
        <w:t>:</w:t>
      </w:r>
      <w:r w:rsidR="008F1C6E" w:rsidRPr="007E362F">
        <w:rPr>
          <w:rFonts w:ascii="Times New Roman" w:hAnsi="Times New Roman" w:cs="Times New Roman"/>
          <w:color w:val="auto"/>
          <w:szCs w:val="24"/>
        </w:rPr>
        <w:t>0</w:t>
      </w:r>
      <w:r w:rsidR="00540335" w:rsidRPr="007E362F">
        <w:rPr>
          <w:rFonts w:ascii="Times New Roman" w:hAnsi="Times New Roman" w:cs="Times New Roman"/>
          <w:color w:val="auto"/>
          <w:szCs w:val="24"/>
        </w:rPr>
        <w:t>0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 часа от Председ</w:t>
      </w:r>
      <w:r w:rsidR="000F2085" w:rsidRPr="007E362F">
        <w:rPr>
          <w:rFonts w:ascii="Times New Roman" w:hAnsi="Times New Roman" w:cs="Times New Roman"/>
          <w:color w:val="auto"/>
          <w:szCs w:val="24"/>
        </w:rPr>
        <w:t xml:space="preserve">ателя на комисията </w:t>
      </w:r>
      <w:r w:rsidR="00540335" w:rsidRPr="007E362F">
        <w:rPr>
          <w:rFonts w:ascii="Times New Roman" w:hAnsi="Times New Roman" w:cs="Times New Roman"/>
          <w:color w:val="auto"/>
          <w:szCs w:val="24"/>
        </w:rPr>
        <w:t xml:space="preserve">- </w:t>
      </w:r>
      <w:r w:rsidR="000F2085" w:rsidRPr="007E362F">
        <w:rPr>
          <w:rFonts w:ascii="Times New Roman" w:hAnsi="Times New Roman" w:cs="Times New Roman"/>
          <w:color w:val="auto"/>
          <w:szCs w:val="24"/>
        </w:rPr>
        <w:t>Мария Пейчева</w:t>
      </w:r>
      <w:r w:rsidRPr="007E362F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7E362F" w:rsidRPr="007E362F">
        <w:rPr>
          <w:rFonts w:ascii="Times New Roman" w:hAnsi="Times New Roman" w:cs="Times New Roman"/>
          <w:color w:val="auto"/>
          <w:szCs w:val="24"/>
        </w:rPr>
        <w:t>9</w:t>
      </w:r>
      <w:r w:rsidR="00553F90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>членове на ОИК,</w:t>
      </w:r>
      <w:r w:rsidR="008712FE" w:rsidRPr="007E362F">
        <w:rPr>
          <w:rFonts w:ascii="Times New Roman" w:hAnsi="Times New Roman" w:cs="Times New Roman"/>
          <w:color w:val="auto"/>
          <w:szCs w:val="24"/>
        </w:rPr>
        <w:t xml:space="preserve"> </w:t>
      </w:r>
      <w:r w:rsidRPr="007E362F">
        <w:rPr>
          <w:rFonts w:ascii="Times New Roman" w:hAnsi="Times New Roman" w:cs="Times New Roman"/>
          <w:color w:val="auto"/>
          <w:szCs w:val="24"/>
        </w:rPr>
        <w:t>комисията има кворум за провеждане на заседанието</w:t>
      </w:r>
      <w:r w:rsidR="002C1AF8" w:rsidRPr="007E362F">
        <w:rPr>
          <w:rFonts w:ascii="Times New Roman" w:hAnsi="Times New Roman" w:cs="Times New Roman"/>
          <w:color w:val="auto"/>
          <w:szCs w:val="24"/>
        </w:rPr>
        <w:t>.</w:t>
      </w:r>
      <w:r w:rsidR="007E362F" w:rsidRPr="007E362F">
        <w:rPr>
          <w:rFonts w:ascii="Times New Roman" w:hAnsi="Times New Roman" w:cs="Times New Roman"/>
          <w:color w:val="auto"/>
          <w:szCs w:val="24"/>
        </w:rPr>
        <w:t xml:space="preserve"> За протоколчик бе избран Мелят Алимолла.</w:t>
      </w:r>
    </w:p>
    <w:p w:rsidR="008F1C6E" w:rsidRPr="007E362F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Cs w:val="24"/>
        </w:rPr>
      </w:pPr>
      <w:r w:rsidRPr="007E362F">
        <w:rPr>
          <w:rFonts w:ascii="Times New Roman" w:hAnsi="Times New Roman" w:cs="Times New Roman"/>
          <w:bCs/>
          <w:color w:val="auto"/>
          <w:szCs w:val="24"/>
        </w:rPr>
        <w:t>Заседанието се проведе при следния дневен ред:</w:t>
      </w:r>
    </w:p>
    <w:p w:rsidR="006C3667" w:rsidRPr="007E362F" w:rsidRDefault="006C3667" w:rsidP="006C3667">
      <w:pPr>
        <w:spacing w:after="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b/>
          <w:sz w:val="24"/>
          <w:szCs w:val="24"/>
          <w:u w:val="single"/>
        </w:rPr>
        <w:t>Последно решение № 158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7578"/>
        <w:gridCol w:w="1923"/>
      </w:tblGrid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 xml:space="preserve">Постъпил сигнал с вх. №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/2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.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10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.202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3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 xml:space="preserve"> год.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от Ваня Делева, старши експерт АИО в кв. Горни Воден, в Общинска избирателна комисия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NormalWeb"/>
              <w:shd w:val="clear" w:color="auto" w:fill="FFFFFF"/>
              <w:jc w:val="both"/>
              <w:rPr>
                <w:rFonts w:cs="Times New Roman"/>
                <w:color w:val="auto"/>
                <w:szCs w:val="24"/>
              </w:rPr>
            </w:pPr>
            <w:r w:rsidRPr="007E362F">
              <w:rPr>
                <w:rFonts w:cs="Times New Roman"/>
                <w:color w:val="auto"/>
                <w:szCs w:val="24"/>
              </w:rPr>
              <w:t xml:space="preserve">Проект на решение относно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 xml:space="preserve">Регистриране на застъпници на 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 кандидатски листи предложени от партия ГЕРБ при произвеждане на изборите за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>за общински съветници и кметове на 29 октомври 2023 г.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NormalWeb"/>
              <w:shd w:val="clear" w:color="auto" w:fill="FFFFFF"/>
              <w:jc w:val="both"/>
              <w:rPr>
                <w:rFonts w:cs="Times New Roman"/>
                <w:color w:val="auto"/>
                <w:szCs w:val="24"/>
              </w:rPr>
            </w:pPr>
            <w:r w:rsidRPr="007E362F">
              <w:rPr>
                <w:rFonts w:cs="Times New Roman"/>
                <w:color w:val="auto"/>
                <w:szCs w:val="24"/>
              </w:rPr>
              <w:t xml:space="preserve">Проект на решение относно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 xml:space="preserve">Регистриране на застъпници на 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 кандидатски листи предложени от партия БЪЛГАРСКИ ДЕМОКРАТИЧЕН СЪЮЗ РАДИКАЛИ при произвеждане на изборите за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>за общински съветници и кметове на 29 октомври 2023 г.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 в община Асеновград.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 xml:space="preserve">Проект на решение относно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 xml:space="preserve">Публикуване на упълномощени представители на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кандидатски листи предложени от партия ГЕРБ при произвеждане на изборите за 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 w:eastAsia="en-US"/>
              </w:rPr>
              <w:t>за общински съветници и кметове на 29 октомври 2023 г.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NormalWeb"/>
              <w:shd w:val="clear" w:color="auto" w:fill="FFFFFF"/>
              <w:jc w:val="both"/>
              <w:rPr>
                <w:rFonts w:cs="Times New Roman"/>
                <w:color w:val="auto"/>
                <w:szCs w:val="24"/>
              </w:rPr>
            </w:pPr>
            <w:r w:rsidRPr="007E362F">
              <w:rPr>
                <w:rFonts w:cs="Times New Roman"/>
                <w:color w:val="auto"/>
                <w:szCs w:val="24"/>
              </w:rPr>
              <w:t xml:space="preserve">Проект на решение относно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 xml:space="preserve">Публикуване на упълномощени представители на 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кандидатски листи предложени от коалиция „БСП ЗА БЪЛГАРИЯ“ при произвеждане на изборите </w:t>
            </w:r>
            <w:r w:rsidRPr="007E362F">
              <w:rPr>
                <w:rFonts w:cs="Times New Roman"/>
                <w:color w:val="auto"/>
                <w:szCs w:val="24"/>
                <w:lang w:val="en-US" w:eastAsia="en-US"/>
              </w:rPr>
              <w:t>за общински съветници и кметове на 29 октомври 2023 г.</w:t>
            </w: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 в община Асеновград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7E3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Утвърждаване на промени в съставите на СИК</w:t>
            </w: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община Асеновград при произвеждане на изборите за общински съветници и за кметове на 29 октомври 2023 г.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Пейчева</w:t>
            </w:r>
          </w:p>
        </w:tc>
      </w:tr>
      <w:tr w:rsidR="007E362F" w:rsidRPr="007E362F" w:rsidTr="002F6DA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7</w:t>
            </w: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BEE" w:rsidRPr="007E362F" w:rsidRDefault="009E6BEE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B48E3" w:rsidRPr="007E362F" w:rsidRDefault="00EB5CEE" w:rsidP="00215C02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7E362F" w:rsidRDefault="00562579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7E362F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2644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4D2012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7E362F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7E362F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7E362F" w:rsidRDefault="00626445" w:rsidP="00596CC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B48E3" w:rsidRPr="007E362F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7E362F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9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B48E3" w:rsidRPr="007E362F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4D2012" w:rsidRPr="007E362F" w:rsidRDefault="00FE7688" w:rsidP="00626445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се прие с единодушие от присъстващите членове на Общинска избирателна комисия община</w:t>
      </w:r>
      <w:r w:rsidR="00400585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="00EB5CEE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52F77" w:rsidRDefault="00252F77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252F77" w:rsidRDefault="00252F77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F92B42" w:rsidRPr="007E362F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C3667" w:rsidRPr="007E362F" w:rsidRDefault="00F92B42" w:rsidP="006C3667">
      <w:pPr>
        <w:pStyle w:val="NormalWeb"/>
        <w:shd w:val="clear" w:color="auto" w:fill="FFFFFF"/>
        <w:ind w:firstLine="709"/>
        <w:jc w:val="both"/>
        <w:rPr>
          <w:rFonts w:eastAsia="Times New Roman" w:cs="Times New Roman"/>
          <w:color w:val="auto"/>
          <w:szCs w:val="24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</w:t>
      </w:r>
      <w:r w:rsidR="008B0549" w:rsidRPr="007E362F">
        <w:rPr>
          <w:rFonts w:cs="Times New Roman"/>
          <w:color w:val="auto"/>
          <w:szCs w:val="24"/>
        </w:rPr>
        <w:t xml:space="preserve">относно </w:t>
      </w:r>
      <w:r w:rsidR="006C3667" w:rsidRPr="007E362F">
        <w:rPr>
          <w:rFonts w:eastAsia="Times New Roman" w:cs="Times New Roman"/>
          <w:color w:val="auto"/>
          <w:szCs w:val="24"/>
        </w:rPr>
        <w:t>Постъпил сигнал с вх. № 3/23.10.2023 год.  от Ваня Делева, старши експерт АИО в кв. Горни Воден, в Общинска избирателна комисия Асеновград.</w:t>
      </w:r>
    </w:p>
    <w:p w:rsidR="008B0549" w:rsidRPr="007E362F" w:rsidRDefault="008B0549" w:rsidP="008B0549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следното</w:t>
      </w:r>
    </w:p>
    <w:p w:rsidR="006C3667" w:rsidRPr="007E362F" w:rsidRDefault="006C3667" w:rsidP="006C366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</w:t>
      </w: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159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26.10.2023 г.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ОТНОСНО: Постъпил сигнал с вх. №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Ваня Делева, старши експерт АИО в кв. Горни Воден, в Общинска избирателна комисия Асеновград.</w:t>
      </w:r>
    </w:p>
    <w:p w:rsidR="006C3667" w:rsidRPr="007E362F" w:rsidRDefault="006C3667" w:rsidP="006C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С Решение №147/24.10.2023г. Общинска избирателна комисия е установила нарушение по сигнал с вх. № 3/23.10.2023 год. от Ваня Делева, старши експерт АИО в кв. Горни Воден, гр.Асеновград и е указала на Кмета на Община Асеновград да предприеме действия по премахване агитационните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материали, поставени в нарушение на Изборния кодекс, на  територията на гр.Асеновград, кв. Горни Воден. </w:t>
      </w:r>
    </w:p>
    <w:p w:rsidR="006C3667" w:rsidRPr="007E362F" w:rsidRDefault="006C3667" w:rsidP="006C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С писмо с вх.№ 205/25.10.2023г. Общинска администрация-Асеновград е уведомила ОИК-Асеновград, че съдовете за съхранение на отпадъците, разположени в кв.Горни Воден са собственост на „КМД“ЕООД съгласно сключен договор за събиране и транспортиране на битови отпадъци.  Извършена е допълнителна проверка чия собственост са поставените кошове за събиране и транспортирани отпадъците. С писмо с вх.№214/26.10.2023г., изпратено по ел.поща на ОИК-Асеновград, с което ни уведомяват, че описаните контейнери са собственост на „КМД“ ЕООД и са предоставени за ползване съгласно Договор с Община Асеновград за сметосъбиране. „КМД“ ЕООД не е давало съгласие контейнерите да бъдат налепени с каквито и да е агитационни или рекламни материали. „КМД“ ЕООД категорично се разграничава от подобни агитации, включително и реклами, обяви, надписи със спрей и всичко различно от логото на кампанията на „КМД“ЕООД.</w:t>
      </w:r>
    </w:p>
    <w:p w:rsidR="006C3667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Ето защо и на основание чл.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87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ал. 1, т. 2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чл. 182, ал. 3 и </w:t>
      </w:r>
      <w:r w:rsidR="002F6DAE" w:rsidRPr="007E362F">
        <w:rPr>
          <w:rFonts w:ascii="Times New Roman" w:eastAsia="Times New Roman" w:hAnsi="Times New Roman" w:cs="Times New Roman"/>
          <w:sz w:val="24"/>
          <w:szCs w:val="24"/>
        </w:rPr>
        <w:t>чл.186 ал.1  от Изборния кодекс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Общинска избирателна комисия Асеновград</w:t>
      </w:r>
    </w:p>
    <w:p w:rsidR="00252F77" w:rsidRPr="007E362F" w:rsidRDefault="00252F7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C3667" w:rsidRDefault="006C3667" w:rsidP="006C3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2F77" w:rsidRPr="007E362F" w:rsidRDefault="00252F77" w:rsidP="006C3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3667" w:rsidRPr="007E362F" w:rsidRDefault="006C3667" w:rsidP="006C36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ДОПЪЛВА </w:t>
      </w:r>
      <w:r w:rsidRPr="007E36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Решение №147/24.10.2023г. на ОИК – Асеновград в частта на мотивите на решението така както е посочено по-горе.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Настоящото решение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подлежи на оспорване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в срок до три дни от обявяването му пред Централната избирателна комисия.</w:t>
      </w:r>
    </w:p>
    <w:p w:rsidR="00562579" w:rsidRPr="007E362F" w:rsidRDefault="008C4BEF" w:rsidP="006264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7B48E3" w:rsidRPr="007E362F" w:rsidRDefault="00EB5CEE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 единодушие от присъстващите членове на  Общинска избирателна комисия община</w:t>
      </w:r>
      <w:r w:rsidR="00D74FA2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Асеновград</w:t>
      </w: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. </w:t>
      </w:r>
    </w:p>
    <w:p w:rsidR="008B0549" w:rsidRPr="007E362F" w:rsidRDefault="008B0549" w:rsidP="008B0549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6C3667" w:rsidRPr="007E362F" w:rsidRDefault="008B0549" w:rsidP="008B0549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="006C3667" w:rsidRPr="007E362F">
        <w:rPr>
          <w:rFonts w:cs="Times New Roman"/>
          <w:color w:val="auto"/>
          <w:szCs w:val="24"/>
          <w:lang w:val="en-US" w:eastAsia="en-US"/>
        </w:rPr>
        <w:t xml:space="preserve">Регистриране на застъпници на </w:t>
      </w:r>
      <w:r w:rsidR="006C3667" w:rsidRPr="007E362F">
        <w:rPr>
          <w:rFonts w:cs="Times New Roman"/>
          <w:color w:val="auto"/>
          <w:szCs w:val="24"/>
          <w:lang w:eastAsia="en-US"/>
        </w:rPr>
        <w:t xml:space="preserve"> кандидатски листи предложени от партия ГЕРБ при произвеждане на изборите за </w:t>
      </w:r>
      <w:r w:rsidR="006C3667" w:rsidRPr="007E362F">
        <w:rPr>
          <w:rFonts w:cs="Times New Roman"/>
          <w:color w:val="auto"/>
          <w:szCs w:val="24"/>
          <w:lang w:val="en-US" w:eastAsia="en-US"/>
        </w:rPr>
        <w:t>за общински съветници и кметове на 29 октомври 2023 г.</w:t>
      </w:r>
      <w:r w:rsidR="006C3667" w:rsidRPr="007E362F">
        <w:rPr>
          <w:rFonts w:cs="Times New Roman"/>
          <w:color w:val="auto"/>
          <w:szCs w:val="24"/>
          <w:lang w:eastAsia="en-US"/>
        </w:rPr>
        <w:t xml:space="preserve"> в община Асеновград.</w:t>
      </w:r>
    </w:p>
    <w:p w:rsidR="008B0549" w:rsidRPr="007E362F" w:rsidRDefault="008B0549" w:rsidP="008B0549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следното</w:t>
      </w:r>
    </w:p>
    <w:p w:rsidR="006C3667" w:rsidRPr="007E362F" w:rsidRDefault="006C3667" w:rsidP="006C366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№ </w:t>
      </w: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>160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</w:t>
      </w:r>
      <w:r w:rsidR="00252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.10.2023 г.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кандидатски листи предложени от партия ГЕРБ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Постъпило е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аявление (Приложение № 72-МИ) с вх. №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9:28 часа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 Бойко Методиев Борисов, представляващ  партия ГЕРБ, чрез Костадин Иванов Яков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79 (седмдесет и девет) броя застъпници на кандидатски листи за общински съветници и кметове на кметства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Към заявлени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ето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, съдържащ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името на 79 (седемдесет и девет) броя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то да бъ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дат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регистрира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като застъпни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кандидатските листи, 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както на хартиен, така и на технически носител, както и деклараци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74-МИ от изборните книжа)  от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заявен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като застъпни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79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След извършена проверка, се установи, че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отговаря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на изискванията на Изборния кодекс.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На основание чл. 87 ал. 1 т. 18 във вр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с чл. 118 ал. 2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вр. чл.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117 ал. 4. от Изборния кодекс и Решение № 2594-МИ/04.10.2023 г.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Централна избирателна комисия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Общинска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РЕГИСТРИРА  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79 (седемдесет и девет) броя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застъпници кандидатски листи предложени от партия ГЕРБ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1271"/>
        <w:gridCol w:w="4349"/>
        <w:gridCol w:w="2060"/>
      </w:tblGrid>
      <w:tr w:rsidR="007E362F" w:rsidRPr="007E362F" w:rsidTr="006C3667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67" w:rsidRPr="007E362F" w:rsidRDefault="006C366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Собствено, бащино и фамилно име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ЕГН/ЛН</w:t>
            </w:r>
          </w:p>
        </w:tc>
      </w:tr>
      <w:tr w:rsidR="007E362F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67" w:rsidRPr="007E362F" w:rsidRDefault="006C366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Георги Николаев Иванов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1009B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Стефани Николаева Трендафилова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Анна Николаева Драганова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Тома Атанасов Николов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Иванов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Християна Ангелова Златкова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Василева Златкова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Гергана Николова Варадинова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Дениз Георгиева Камбер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Юмю Байрямова Ахмедова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Сеферие Дурмушалиева Ахмедова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Крумов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Веселин Георгиев Трачев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Костова Костова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Радина Тодорова Качорова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Христев Петков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Жеко Атанасов Терзиев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C3675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Костадин Андреев Андреев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Анастасова Найденова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Катя Запрянова Стефанова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Павлина Георгиева 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Йорданка Ангелова Апостолова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  Йорданов 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Сияна Кирилова Пешева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Михаил Николаев Иванов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 Бончев Тафров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Надежда Петрова Бедрова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Любенов Панов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Христова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760A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Таньо Каменов Куцев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Нели Димитрова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Атанас Спиридонов Фотев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Селяатин Асанов Чепаков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Орхан Шефкетмехмед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Рефат Чакър Ахмед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Самуил Михайлов Джамбазов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Ахмед Чакър Ахмед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Златков Белчев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Асан Юсеинов Асанов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Кристина Димитрова Кирова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Божидар Емилов Джулев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Асен Минчев Джулев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Гинев Бахчевански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Петър Кънчев Диманов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Славка Иванова Йорданова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Костадин Георгиев Маргаритов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Виолина Костадинова Иванова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Димо Димитров Димов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Радослав Сребрев Стамболов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Асенов Бошнаков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A92E3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Славчо Николов Андонов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Изет Сабри Йълдъз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Веселина Стоянова Накева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Снежана Йорданова Чолакова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Николина Йорданова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Атанас Георгиев Генев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Мехмед Мюмюн Саличауш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Иванов Кузманов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Детелина Рангелова Паунова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Костадин Георгиев Христев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Анита Борисова Колева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Кирил Георгиев Стойков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Пасина Христева Панайотова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Калин Димитров Ангелов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Николова Кръстева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Надежда Дамянова Тянева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Димитров Тосков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Маргарита Георгиева Гюзелджова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5A4A3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Костадинов Драгинов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70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Теодора Христова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Ивана Атанасова Шопова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Гергана Трендафилова Атанасова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Анастасия Тодорова Павлова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Димова Атанасова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Костадинка Георгиева Божкова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Стойчо Емилов Желев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Стефания Атанасова Шопова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Елена Ангелова Бушева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B7" w:rsidRDefault="001009B7" w:rsidP="001009B7">
            <w:r w:rsidRPr="00846B3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7E362F" w:rsidRPr="007E362F" w:rsidTr="006C3667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67" w:rsidRPr="007E362F" w:rsidRDefault="006C366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Станислава Георгиева Милева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67" w:rsidRPr="007E362F" w:rsidRDefault="001009B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6C3667" w:rsidRPr="007E362F" w:rsidRDefault="006C3667" w:rsidP="006C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2. ВПИСВА  лицата по т.1 в публичния регистър на застъпниците, поддържан от Общинска избирателна комисия Асеновград.</w:t>
      </w:r>
    </w:p>
    <w:p w:rsidR="006C3667" w:rsidRPr="007E362F" w:rsidRDefault="006C3667" w:rsidP="006C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3. ИЗДАВА удостоверение за застъпници на лицата по т.1.</w:t>
      </w:r>
    </w:p>
    <w:p w:rsidR="008B0549" w:rsidRPr="007E362F" w:rsidRDefault="006C3667" w:rsidP="006C3667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kern w:val="0"/>
          <w:szCs w:val="24"/>
          <w:lang w:val="en-US" w:eastAsia="en-US" w:bidi="ar-SA"/>
        </w:rPr>
        <w:t>Настоящото решение подлежи на оспорване пред Централната избирателна комисия в срок до три дни от обявяването му</w:t>
      </w:r>
      <w:r w:rsidR="008B0549"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252F77" w:rsidRDefault="00252F77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8B0549" w:rsidRPr="007E362F" w:rsidRDefault="008B0549" w:rsidP="008B0549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2F6DAE" w:rsidRPr="007E362F" w:rsidRDefault="002F6DAE" w:rsidP="00626445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402FA" w:rsidRPr="007E362F" w:rsidRDefault="00626445" w:rsidP="002F6DA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r w:rsidR="00E402FA"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6C3667" w:rsidRPr="007E362F" w:rsidRDefault="00E402FA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="006C3667" w:rsidRPr="007E362F">
        <w:rPr>
          <w:rFonts w:cs="Times New Roman"/>
          <w:color w:val="auto"/>
          <w:szCs w:val="24"/>
          <w:lang w:val="en-US" w:eastAsia="en-US"/>
        </w:rPr>
        <w:t xml:space="preserve">Регистриране на застъпници на </w:t>
      </w:r>
      <w:r w:rsidR="006C3667" w:rsidRPr="007E362F">
        <w:rPr>
          <w:rFonts w:cs="Times New Roman"/>
          <w:color w:val="auto"/>
          <w:szCs w:val="24"/>
          <w:lang w:eastAsia="en-US"/>
        </w:rPr>
        <w:t xml:space="preserve"> кандидатски листи предложени от партия БЪЛГАРСКИ ДЕМОКРАТИЧЕН СЪЮЗ РАДИКАЛИ при произвеждане на изборите за </w:t>
      </w:r>
      <w:r w:rsidR="006C3667" w:rsidRPr="007E362F">
        <w:rPr>
          <w:rFonts w:cs="Times New Roman"/>
          <w:color w:val="auto"/>
          <w:szCs w:val="24"/>
          <w:lang w:val="en-US" w:eastAsia="en-US"/>
        </w:rPr>
        <w:t>за общински съветници и кметове на 29 октомври 2023 г.</w:t>
      </w:r>
      <w:r w:rsidR="006C3667" w:rsidRPr="007E362F">
        <w:rPr>
          <w:rFonts w:cs="Times New Roman"/>
          <w:color w:val="auto"/>
          <w:szCs w:val="24"/>
          <w:lang w:eastAsia="en-US"/>
        </w:rPr>
        <w:t xml:space="preserve"> в община Асеновград.</w:t>
      </w:r>
    </w:p>
    <w:p w:rsidR="00E402FA" w:rsidRPr="007E362F" w:rsidRDefault="00E402FA" w:rsidP="00E402FA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След проведените разисквания Общинска избирателна комисия взе следното</w:t>
      </w:r>
    </w:p>
    <w:p w:rsidR="006C3667" w:rsidRPr="007E362F" w:rsidRDefault="006C3667" w:rsidP="006C366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№ </w:t>
      </w: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>161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-МИ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</w:t>
      </w:r>
      <w:r w:rsidR="00252F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.10.2023 г.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кандидатски листи предложени от партия БЪЛГАРСКИ ДЕМОКРАТИЧЕН СЪЮЗ РАДИКАЛИ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На 25.10.2023г. – 16:25 часа и на 26.10.2023г. – 10:32  часа в Общинска избирателна комисия Асеновград са постъпили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допълнителни  з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аявлени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72-МИ)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вх. №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.10.2023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15:15 часа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Цветан Венциславов Манчев, представляващ  партия БЪЛГАРСКИ ДЕМОКРАТИЧЕН СЪЮЗ РАДИКАЛИ , чрез пълномощник Вакрил Георгиев Запрянов и Николета Каварджиева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допълнителни 6 (шест) броя застъпници на кандидатски листи за общински съветници и кметове на кметства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Към заявлени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ето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са приложени всички изискуеми документи съгласно чл. 117 и чл. 118 от Изборния кодекс и Решение № 2594-МИ/04.10.2023 г. на ЦИК, включващи и списъ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съдържащ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имената на 6 (шест) броя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то да бъ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дат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регистрира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ни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като застъпни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кандидатските листи, 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както на хартиен, така и на технически носител, както и деклараци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74-МИ от изборните книжа)  от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заявен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като застъпни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След извършена проверка, се установи, че лиц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отговаря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на изискванията на Изборния кодекс.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18 във вр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с чл. 118 ал. 2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вр. чл.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117 ал. 4. от Изборния кодекс и Решение № 2594-МИ/04.10.2023 г. на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Централна избирателна комисия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, Общинска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Асеновград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1. РЕГИСТРИРА  допълнително 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(шест) броя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застъпници на кандидатски листи предложени от партия БЪЛГАРСКИ ДЕМОКРАТИЧЕН СЪЮЗ РАДИКАЛИ при произвеждане на изборите за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за общински съветници и кметове на 29 октомври 2023 г.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Асеновград, както следва:</w:t>
      </w:r>
    </w:p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5309"/>
        <w:gridCol w:w="2714"/>
      </w:tblGrid>
      <w:tr w:rsidR="007E362F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6C3667" w:rsidRPr="007E362F" w:rsidRDefault="006C3667" w:rsidP="006C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Собствено, бащино и фамилно име на застъпник</w:t>
            </w:r>
          </w:p>
        </w:tc>
        <w:tc>
          <w:tcPr>
            <w:tcW w:w="2714" w:type="dxa"/>
            <w:shd w:val="clear" w:color="auto" w:fill="auto"/>
          </w:tcPr>
          <w:p w:rsidR="006C3667" w:rsidRPr="007E362F" w:rsidRDefault="006C3667" w:rsidP="006C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 на застъпник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Милан Атанасов Милтенов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Костадинов Милев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Николина Кирилова Шопова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 Андонов Джиголинов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Йоана Симеонова Попова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009B7" w:rsidRPr="007E362F" w:rsidTr="006C3667">
        <w:trPr>
          <w:trHeight w:val="379"/>
          <w:jc w:val="center"/>
        </w:trPr>
        <w:tc>
          <w:tcPr>
            <w:tcW w:w="1039" w:type="dxa"/>
            <w:shd w:val="clear" w:color="auto" w:fill="auto"/>
            <w:vAlign w:val="bottom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Надежда Николова Джиголинова</w:t>
            </w:r>
          </w:p>
        </w:tc>
        <w:tc>
          <w:tcPr>
            <w:tcW w:w="2714" w:type="dxa"/>
            <w:shd w:val="clear" w:color="auto" w:fill="auto"/>
          </w:tcPr>
          <w:p w:rsidR="001009B7" w:rsidRDefault="001009B7" w:rsidP="001009B7">
            <w:r w:rsidRPr="00AC732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6C3667" w:rsidRPr="007E362F" w:rsidRDefault="006C3667" w:rsidP="006C3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C3667" w:rsidRPr="007E362F" w:rsidRDefault="006C3667" w:rsidP="006C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2. ВПИСВА  лицата по т.1 в публичния регистър на застъпниците, поддържан от Общинска избирателна комисия Асеновград.</w:t>
      </w:r>
    </w:p>
    <w:p w:rsidR="006C3667" w:rsidRPr="007E362F" w:rsidRDefault="006C3667" w:rsidP="006C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/>
        </w:rPr>
        <w:t>3. ИЗДАВА удостоверение за застъпници на лицата по т.1.</w:t>
      </w:r>
    </w:p>
    <w:p w:rsidR="006C3667" w:rsidRPr="007E362F" w:rsidRDefault="006C3667" w:rsidP="006C3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B168B7" w:rsidRPr="007E362F" w:rsidRDefault="00B168B7" w:rsidP="002E644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402FA" w:rsidRPr="007E362F" w:rsidRDefault="00A451F4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hAnsi="Times New Roman" w:cs="Times New Roman"/>
          <w:b/>
          <w:color w:val="auto"/>
          <w:szCs w:val="24"/>
        </w:rPr>
        <w:tab/>
      </w:r>
      <w:r w:rsidR="00E402FA"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6C3667" w:rsidRPr="007E362F" w:rsidRDefault="00E402FA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на комисията Мария Пейчева, докладва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относно </w:t>
      </w:r>
      <w:r w:rsidR="006C3667" w:rsidRPr="007E362F"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кандидатски листи предложени от партия ГЕРБ при произвеждане на изборите за за общински съветници и кметове на 29 октомври 2023 г. в община Асеновград </w:t>
      </w:r>
    </w:p>
    <w:p w:rsidR="00E402FA" w:rsidRPr="007E362F" w:rsidRDefault="00E402FA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След проведените разисквания Общинска избирателна комисия взе следното</w:t>
      </w:r>
    </w:p>
    <w:p w:rsidR="006C3667" w:rsidRPr="007E362F" w:rsidRDefault="006C3667" w:rsidP="006C3667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7E362F">
        <w:rPr>
          <w:rFonts w:ascii="Times New Roman" w:hAnsi="Times New Roman" w:cs="Times New Roman"/>
          <w:sz w:val="24"/>
          <w:szCs w:val="24"/>
        </w:rPr>
        <w:br/>
        <w:t>№ 162-МИ</w:t>
      </w:r>
      <w:r w:rsidRPr="007E362F">
        <w:rPr>
          <w:rFonts w:ascii="Times New Roman" w:hAnsi="Times New Roman" w:cs="Times New Roman"/>
          <w:sz w:val="24"/>
          <w:szCs w:val="24"/>
        </w:rPr>
        <w:br/>
        <w:t>Асеновград, 2</w:t>
      </w:r>
      <w:r w:rsidR="00252F7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E362F">
        <w:rPr>
          <w:rFonts w:ascii="Times New Roman" w:hAnsi="Times New Roman" w:cs="Times New Roman"/>
          <w:sz w:val="24"/>
          <w:szCs w:val="24"/>
        </w:rPr>
        <w:t>.10.2023 г.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val="en-US" w:eastAsia="en-US"/>
        </w:rPr>
        <w:t xml:space="preserve">ОТНОСНО: Публикуване на упълномощени представители 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партия ГЕРБ при произвеждане на изборите за </w:t>
      </w:r>
      <w:r w:rsidRPr="007E362F">
        <w:rPr>
          <w:rFonts w:cs="Times New Roman"/>
          <w:color w:val="auto"/>
          <w:szCs w:val="24"/>
          <w:lang w:val="en-US" w:eastAsia="en-US"/>
        </w:rPr>
        <w:t>за 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В Общинска избирателна комисия – Асеновград е постъпил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</w:t>
      </w:r>
      <w:r w:rsidRPr="007E362F">
        <w:rPr>
          <w:rFonts w:cs="Times New Roman"/>
          <w:color w:val="auto"/>
          <w:szCs w:val="24"/>
          <w:lang w:eastAsia="en-US"/>
        </w:rPr>
        <w:t>списък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с вх. № </w:t>
      </w:r>
      <w:r w:rsidRPr="007E362F">
        <w:rPr>
          <w:rFonts w:cs="Times New Roman"/>
          <w:color w:val="auto"/>
          <w:szCs w:val="24"/>
          <w:lang w:eastAsia="en-US"/>
        </w:rPr>
        <w:t>211</w:t>
      </w:r>
      <w:r w:rsidRPr="007E362F">
        <w:rPr>
          <w:rFonts w:cs="Times New Roman"/>
          <w:color w:val="auto"/>
          <w:szCs w:val="24"/>
          <w:lang w:val="en-US" w:eastAsia="en-US"/>
        </w:rPr>
        <w:t>/2</w:t>
      </w:r>
      <w:r w:rsidRPr="007E362F">
        <w:rPr>
          <w:rFonts w:cs="Times New Roman"/>
          <w:color w:val="auto"/>
          <w:szCs w:val="24"/>
          <w:lang w:eastAsia="en-US"/>
        </w:rPr>
        <w:t>6</w:t>
      </w:r>
      <w:r w:rsidRPr="007E362F">
        <w:rPr>
          <w:rFonts w:cs="Times New Roman"/>
          <w:color w:val="auto"/>
          <w:szCs w:val="24"/>
          <w:lang w:val="en-US" w:eastAsia="en-US"/>
        </w:rPr>
        <w:t>.10.2023 г.</w:t>
      </w:r>
      <w:r w:rsidRPr="007E362F">
        <w:rPr>
          <w:rFonts w:cs="Times New Roman"/>
          <w:color w:val="auto"/>
          <w:szCs w:val="24"/>
          <w:lang w:eastAsia="en-US"/>
        </w:rPr>
        <w:t xml:space="preserve"> от Бойко Методиев Борисов, в качеството му на представляващ ПП ГЕРБ, чрез пълномощник Костадин Иванов Яков, на упълномощените представители 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партия ГЕРБ при произвеждане на изборите за </w:t>
      </w:r>
      <w:r w:rsidRPr="007E362F">
        <w:rPr>
          <w:rFonts w:cs="Times New Roman"/>
          <w:color w:val="auto"/>
          <w:szCs w:val="24"/>
          <w:lang w:val="en-US" w:eastAsia="en-US"/>
        </w:rPr>
        <w:t>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Към хартиения носител на списъка е представен и такъв на технически носител в електронен вариант с имената, единен граждански номер и номер и дата на пълномощните на лицата, които са упълномощени за представители. Номерацията на упълномощените представители в електронния носител е съобразно последователността в хартиения носител.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След служебна проверка от страна на Общинска избирателна комисия Асеновград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партия, коалиция или инициативен комитет и нямат друго качество в изборите, насрочени за 29.10. 2023 година. Заявените данни са коректни и са налице условията предложените лица да бъдат приети и публикувани на интернет страницата на комисията.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lastRenderedPageBreak/>
        <w:t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Асеновград</w:t>
      </w:r>
    </w:p>
    <w:p w:rsidR="006C3667" w:rsidRPr="007E362F" w:rsidRDefault="006C3667" w:rsidP="006C366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2F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1.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ПРИЕМА списък с </w:t>
      </w:r>
      <w:r w:rsidRPr="007E362F">
        <w:rPr>
          <w:rFonts w:cs="Times New Roman"/>
          <w:color w:val="auto"/>
          <w:szCs w:val="24"/>
          <w:lang w:eastAsia="en-US"/>
        </w:rPr>
        <w:t>30 (тридесет)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бро</w:t>
      </w:r>
      <w:r w:rsidRPr="007E362F">
        <w:rPr>
          <w:rFonts w:cs="Times New Roman"/>
          <w:color w:val="auto"/>
          <w:szCs w:val="24"/>
          <w:lang w:eastAsia="en-US"/>
        </w:rPr>
        <w:t>я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упълномощен</w:t>
      </w:r>
      <w:r w:rsidRPr="007E362F">
        <w:rPr>
          <w:rFonts w:cs="Times New Roman"/>
          <w:color w:val="auto"/>
          <w:szCs w:val="24"/>
          <w:lang w:eastAsia="en-US"/>
        </w:rPr>
        <w:t>и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представител</w:t>
      </w:r>
      <w:r w:rsidRPr="007E362F">
        <w:rPr>
          <w:rFonts w:cs="Times New Roman"/>
          <w:color w:val="auto"/>
          <w:szCs w:val="24"/>
          <w:lang w:eastAsia="en-US"/>
        </w:rPr>
        <w:t xml:space="preserve">и 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партия ГЕРБ при произвеждане на изборите за </w:t>
      </w:r>
      <w:r w:rsidRPr="007E362F">
        <w:rPr>
          <w:rFonts w:cs="Times New Roman"/>
          <w:color w:val="auto"/>
          <w:szCs w:val="24"/>
          <w:lang w:val="en-US" w:eastAsia="en-US"/>
        </w:rPr>
        <w:t>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Асеновград, както следва: 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125"/>
        <w:gridCol w:w="2880"/>
      </w:tblGrid>
      <w:tr w:rsidR="007E362F" w:rsidRPr="007E362F" w:rsidTr="002F6DAE">
        <w:trPr>
          <w:trHeight w:val="300"/>
        </w:trPr>
        <w:tc>
          <w:tcPr>
            <w:tcW w:w="4390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Собствено, бащино и фамилно име</w:t>
            </w:r>
          </w:p>
        </w:tc>
        <w:tc>
          <w:tcPr>
            <w:tcW w:w="2125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ЕГН/ЛН на представителя </w:t>
            </w:r>
          </w:p>
        </w:tc>
        <w:tc>
          <w:tcPr>
            <w:tcW w:w="2880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№ и дата на пълномощното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Аднян Джавет Тефик</w:t>
            </w:r>
          </w:p>
        </w:tc>
        <w:tc>
          <w:tcPr>
            <w:tcW w:w="2125" w:type="dxa"/>
            <w:noWrap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МИ-23-233/23.10.2023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Александър Стефанов Симеонов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МИ-23-234/23.10.2023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Альоша Андреев Юлиянов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МИ-23-235/23.10.2023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Анджела Феликс Димитрова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МИ-23-236/23.10.2023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Ариф Кадир Рамиз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МИ-23-237/23.10.2023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Асан Неврие Асан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МИ-23-238/23.10.2023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Валентин Василев Петров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МИ-23-239/23.10.2023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Васил Петров Златев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МИ-23-240/23.10.2023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Величка Боянова Божкова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МИ-23-241/23.10.2023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Димитрина Христева Запрянова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МИ-23-242/23.10.2023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Елена Николова Атанасова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МИ-23-243/23.10.2023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Елена Тодорова Монева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МИ-23-244/23.10.2023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Зейки Али Бекир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МИ-23-245/23.10.2023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Иван Борисов Марков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МИ-23-246/23.10.2023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Иван Славчев Славчев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МИ-23-247/23.10.2023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Иванка Борисова Паунова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МИ-23-248/23.10.2023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Йордана Христова Желева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МИ-23-249/23.10.2023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lastRenderedPageBreak/>
              <w:t>Мария Георгиева Василева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МИ-23-250/23.10.2023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Милена Пламенова Димитрова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МИ-23-251/23.10.2023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Николай Кирилов Стоицов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МИ-23-252/23.10.2023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Николай Йорданов Филипов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МИ-23-253/23.10.2023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Росица Димитрова Марудова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E860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МИ-23-254/23.10.2023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Себатин Асенов Галипов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МИ-23-255/23.10.2023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Ставри Атанасов Славчев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МИ-23-256/23.10.2023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Стефан Сребров Главов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МИ-23-257/23.10.2023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Стефан Атанасов Накев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МИ-23-258/23.10.2023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Фаик Али Раиф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МИ-23-259/23.10.2023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Христина Илиева Танчева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МИ-23-260/23.10.2023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Христина Николова Филипова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МИ-23-261/23.10.2023</w:t>
            </w:r>
          </w:p>
        </w:tc>
      </w:tr>
      <w:tr w:rsidR="001009B7" w:rsidRPr="007E362F" w:rsidTr="002F6DAE">
        <w:trPr>
          <w:trHeight w:val="300"/>
        </w:trPr>
        <w:tc>
          <w:tcPr>
            <w:tcW w:w="439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Христо Александров Чолаков</w:t>
            </w:r>
          </w:p>
        </w:tc>
        <w:tc>
          <w:tcPr>
            <w:tcW w:w="2125" w:type="dxa"/>
            <w:noWrap/>
            <w:hideMark/>
          </w:tcPr>
          <w:p w:rsidR="001009B7" w:rsidRDefault="001009B7" w:rsidP="001009B7">
            <w:r w:rsidRPr="00A138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880" w:type="dxa"/>
            <w:noWrap/>
            <w:hideMark/>
          </w:tcPr>
          <w:p w:rsidR="001009B7" w:rsidRPr="007E362F" w:rsidRDefault="001009B7" w:rsidP="001009B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МИ-23-262/23.10.2023</w:t>
            </w:r>
          </w:p>
        </w:tc>
      </w:tr>
    </w:tbl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</w:p>
    <w:p w:rsidR="006C3667" w:rsidRPr="007E362F" w:rsidRDefault="006C3667" w:rsidP="006C36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2.ПУБЛИКУВА списъка на интернет страницата си при спазване изискванията за защита на личните данни.</w:t>
      </w:r>
    </w:p>
    <w:p w:rsidR="006C3667" w:rsidRPr="007E362F" w:rsidRDefault="006C3667" w:rsidP="006C366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02FA" w:rsidRPr="007E362F" w:rsidRDefault="00E402FA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6C3667" w:rsidRPr="007E362F" w:rsidRDefault="00E402FA" w:rsidP="006264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на комисията Мария Пейчева, докладва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относно </w:t>
      </w:r>
      <w:r w:rsidR="006C3667" w:rsidRPr="007E362F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кандидатски листи предложени от коалиция „БСП ЗА БЪЛГАРИЯ“ при произвеждане на изборите за общински съветници и кметове на 29 октомври 2023 г. в община Асеновград</w:t>
      </w:r>
    </w:p>
    <w:p w:rsidR="00E402FA" w:rsidRPr="007E362F" w:rsidRDefault="00E402FA" w:rsidP="006264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hAnsi="Times New Roman" w:cs="Times New Roman"/>
          <w:sz w:val="24"/>
          <w:szCs w:val="24"/>
          <w:lang w:val="bg-BG"/>
        </w:rPr>
        <w:t>След проведените разисквания Общинска избирателна комисия взе следното</w:t>
      </w:r>
    </w:p>
    <w:p w:rsidR="006C3667" w:rsidRPr="007E362F" w:rsidRDefault="006C3667" w:rsidP="006C3667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7E362F">
        <w:rPr>
          <w:rFonts w:ascii="Times New Roman" w:hAnsi="Times New Roman" w:cs="Times New Roman"/>
          <w:sz w:val="24"/>
          <w:szCs w:val="24"/>
        </w:rPr>
        <w:br/>
        <w:t>№ 163-МИ</w:t>
      </w:r>
      <w:r w:rsidRPr="007E362F">
        <w:rPr>
          <w:rFonts w:ascii="Times New Roman" w:hAnsi="Times New Roman" w:cs="Times New Roman"/>
          <w:sz w:val="24"/>
          <w:szCs w:val="24"/>
        </w:rPr>
        <w:br/>
        <w:t>Асеновград, 2</w:t>
      </w:r>
      <w:r w:rsidR="00252F7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E362F">
        <w:rPr>
          <w:rFonts w:ascii="Times New Roman" w:hAnsi="Times New Roman" w:cs="Times New Roman"/>
          <w:sz w:val="24"/>
          <w:szCs w:val="24"/>
        </w:rPr>
        <w:t>.10.2023 г.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val="en-US" w:eastAsia="en-US"/>
        </w:rPr>
        <w:t xml:space="preserve">ОТНОСНО: Публикуване на упълномощени представители 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коалиция „БСП ЗА БЪЛГАРИЯ“ при произвеждане на изборите </w:t>
      </w:r>
      <w:r w:rsidRPr="007E362F">
        <w:rPr>
          <w:rFonts w:cs="Times New Roman"/>
          <w:color w:val="auto"/>
          <w:szCs w:val="24"/>
          <w:lang w:val="en-US" w:eastAsia="en-US"/>
        </w:rPr>
        <w:t>за 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В Общинска избирателна комисия – Асеновград е постъпил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</w:t>
      </w:r>
      <w:r w:rsidRPr="007E362F">
        <w:rPr>
          <w:rFonts w:cs="Times New Roman"/>
          <w:color w:val="auto"/>
          <w:szCs w:val="24"/>
          <w:lang w:eastAsia="en-US"/>
        </w:rPr>
        <w:t>списък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с вх. № </w:t>
      </w:r>
      <w:r w:rsidRPr="007E362F">
        <w:rPr>
          <w:rFonts w:cs="Times New Roman"/>
          <w:color w:val="auto"/>
          <w:szCs w:val="24"/>
          <w:lang w:eastAsia="en-US"/>
        </w:rPr>
        <w:t>216</w:t>
      </w:r>
      <w:r w:rsidRPr="007E362F">
        <w:rPr>
          <w:rFonts w:cs="Times New Roman"/>
          <w:color w:val="auto"/>
          <w:szCs w:val="24"/>
          <w:lang w:val="en-US" w:eastAsia="en-US"/>
        </w:rPr>
        <w:t>/2</w:t>
      </w:r>
      <w:r w:rsidRPr="007E362F">
        <w:rPr>
          <w:rFonts w:cs="Times New Roman"/>
          <w:color w:val="auto"/>
          <w:szCs w:val="24"/>
          <w:lang w:eastAsia="en-US"/>
        </w:rPr>
        <w:t>6</w:t>
      </w:r>
      <w:r w:rsidRPr="007E362F">
        <w:rPr>
          <w:rFonts w:cs="Times New Roman"/>
          <w:color w:val="auto"/>
          <w:szCs w:val="24"/>
          <w:lang w:val="en-US" w:eastAsia="en-US"/>
        </w:rPr>
        <w:t>.10.2023 г.</w:t>
      </w:r>
      <w:r w:rsidRPr="007E362F">
        <w:rPr>
          <w:rFonts w:cs="Times New Roman"/>
          <w:color w:val="auto"/>
          <w:szCs w:val="24"/>
          <w:lang w:eastAsia="en-US"/>
        </w:rPr>
        <w:t xml:space="preserve"> от Корнелия Петрова Нинова, в качеството си на представляващ коалиция „БСП ЗА БЪЛГАРИЯ“, чрез пълномощник Маргарита Асенова Стоилова, на упълномощените представители 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коалиция „БСП ЗА БЪЛГАРИЯ“ при произвеждане на изборите за </w:t>
      </w:r>
      <w:r w:rsidRPr="007E362F">
        <w:rPr>
          <w:rFonts w:cs="Times New Roman"/>
          <w:color w:val="auto"/>
          <w:szCs w:val="24"/>
          <w:lang w:val="en-US" w:eastAsia="en-US"/>
        </w:rPr>
        <w:t>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 xml:space="preserve">Към хартиения носител на списъка е представен и такъв на технически носител в електронен вариант с имената, единен граждански номер и номер и дата на пълномощните на лицата, които са </w:t>
      </w:r>
      <w:r w:rsidRPr="007E362F">
        <w:rPr>
          <w:rFonts w:ascii="Times New Roman" w:hAnsi="Times New Roman" w:cs="Times New Roman"/>
          <w:sz w:val="24"/>
          <w:szCs w:val="24"/>
        </w:rPr>
        <w:lastRenderedPageBreak/>
        <w:t>упълномощени за представители. Номерацията на упълномощените представители в електронния носител е съобразно последователността в хартиения носител.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След служебна проверка от страна на Общинска избирателна комисия Асеновград се установи, че предложените лица отговарят на законовите изисквания и могат да бъдат вписани като упълномощени представители, тъй като не са вписани  за представител на кандидатската листа на друга партия, коалиция или инициативен комитет и нямат друго качество в изборите, насрочени за 29.10. 2023 година. Заявените данни са коректни и са налице условията предложените лица да бъдат приети и публикувани на интернет страницата на комисията.</w:t>
      </w:r>
    </w:p>
    <w:p w:rsidR="006C3667" w:rsidRPr="007E362F" w:rsidRDefault="006C3667" w:rsidP="006C36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С оглед горното и на основание чл. 87 ал. 1 т. 1, във връзка с чл.124, ал.1 и 2 от Изборния кодекс и Решение № 2664-МИ/13.10.2023г. на Централната избирателна комисия, Общинска избирателна комисия Асеновград</w:t>
      </w:r>
    </w:p>
    <w:p w:rsidR="006C3667" w:rsidRPr="007E362F" w:rsidRDefault="006C3667" w:rsidP="006C366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2F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  <w:r w:rsidRPr="007E362F">
        <w:rPr>
          <w:rFonts w:cs="Times New Roman"/>
          <w:color w:val="auto"/>
          <w:szCs w:val="24"/>
          <w:lang w:eastAsia="en-US"/>
        </w:rPr>
        <w:t>1.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ПРИЕМА списък с </w:t>
      </w:r>
      <w:r w:rsidRPr="007E362F">
        <w:rPr>
          <w:rFonts w:cs="Times New Roman"/>
          <w:color w:val="auto"/>
          <w:szCs w:val="24"/>
          <w:lang w:eastAsia="en-US"/>
        </w:rPr>
        <w:t>63 (шестдеесет и три)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бро</w:t>
      </w:r>
      <w:r w:rsidRPr="007E362F">
        <w:rPr>
          <w:rFonts w:cs="Times New Roman"/>
          <w:color w:val="auto"/>
          <w:szCs w:val="24"/>
          <w:lang w:eastAsia="en-US"/>
        </w:rPr>
        <w:t>я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упълномощен</w:t>
      </w:r>
      <w:r w:rsidRPr="007E362F">
        <w:rPr>
          <w:rFonts w:cs="Times New Roman"/>
          <w:color w:val="auto"/>
          <w:szCs w:val="24"/>
          <w:lang w:eastAsia="en-US"/>
        </w:rPr>
        <w:t>и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 представител</w:t>
      </w:r>
      <w:r w:rsidRPr="007E362F">
        <w:rPr>
          <w:rFonts w:cs="Times New Roman"/>
          <w:color w:val="auto"/>
          <w:szCs w:val="24"/>
          <w:lang w:eastAsia="en-US"/>
        </w:rPr>
        <w:t xml:space="preserve">и </w:t>
      </w:r>
      <w:r w:rsidRPr="007E362F">
        <w:rPr>
          <w:rFonts w:cs="Times New Roman"/>
          <w:color w:val="auto"/>
          <w:szCs w:val="24"/>
          <w:lang w:val="en-US" w:eastAsia="en-US"/>
        </w:rPr>
        <w:t xml:space="preserve">на </w:t>
      </w:r>
      <w:r w:rsidRPr="007E362F">
        <w:rPr>
          <w:rFonts w:cs="Times New Roman"/>
          <w:color w:val="auto"/>
          <w:szCs w:val="24"/>
          <w:lang w:eastAsia="en-US"/>
        </w:rPr>
        <w:t xml:space="preserve">кандидатски листи предложени от коалиция „БСП ЗА БЪЛГАРИЯ“ при произвеждане на изборите за </w:t>
      </w:r>
      <w:r w:rsidRPr="007E362F">
        <w:rPr>
          <w:rFonts w:cs="Times New Roman"/>
          <w:color w:val="auto"/>
          <w:szCs w:val="24"/>
          <w:lang w:val="en-US" w:eastAsia="en-US"/>
        </w:rPr>
        <w:t>общински съветници и кметове на 29 октомври 2023 г.</w:t>
      </w:r>
      <w:r w:rsidRPr="007E362F">
        <w:rPr>
          <w:rFonts w:cs="Times New Roman"/>
          <w:color w:val="auto"/>
          <w:szCs w:val="24"/>
          <w:lang w:eastAsia="en-US"/>
        </w:rPr>
        <w:t xml:space="preserve"> в община Асеновград, както следва: </w:t>
      </w:r>
    </w:p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695"/>
        <w:gridCol w:w="2880"/>
      </w:tblGrid>
      <w:tr w:rsidR="007E362F" w:rsidRPr="007E362F" w:rsidTr="006C3667">
        <w:trPr>
          <w:trHeight w:val="300"/>
        </w:trPr>
        <w:tc>
          <w:tcPr>
            <w:tcW w:w="3964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Собствено, бащино и фамилно име</w:t>
            </w:r>
          </w:p>
        </w:tc>
        <w:tc>
          <w:tcPr>
            <w:tcW w:w="1695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 xml:space="preserve">ЕГН/ЛН на представителя </w:t>
            </w:r>
          </w:p>
        </w:tc>
        <w:tc>
          <w:tcPr>
            <w:tcW w:w="2880" w:type="dxa"/>
            <w:noWrap/>
          </w:tcPr>
          <w:p w:rsidR="006C3667" w:rsidRPr="007E362F" w:rsidRDefault="006C3667" w:rsidP="006C3667">
            <w:pPr>
              <w:pStyle w:val="NormalWeb"/>
              <w:shd w:val="clear" w:color="auto" w:fill="FFFFFF"/>
              <w:rPr>
                <w:rFonts w:cs="Times New Roman"/>
                <w:color w:val="auto"/>
                <w:szCs w:val="24"/>
                <w:lang w:eastAsia="en-US"/>
              </w:rPr>
            </w:pPr>
            <w:r w:rsidRPr="007E362F">
              <w:rPr>
                <w:rFonts w:cs="Times New Roman"/>
                <w:color w:val="auto"/>
                <w:szCs w:val="24"/>
                <w:lang w:eastAsia="en-US"/>
              </w:rPr>
              <w:t>№ и дата на пълномощното</w:t>
            </w:r>
          </w:p>
        </w:tc>
      </w:tr>
    </w:tbl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701"/>
        <w:gridCol w:w="2835"/>
      </w:tblGrid>
      <w:tr w:rsidR="001009B7" w:rsidRPr="007E362F" w:rsidTr="006C3667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Лала Карева Куртенкова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1/ 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Милка Димитрова Шопова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2/ 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Джемали Байрямов Байрямов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Мартин Николаев Арабаджиев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Рефат Ахмед Тосун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Ваджип Мюмюнов Ваджипов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Мариела Василева Томова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7/28.10.2023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Весела Георгиева 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8/28.10.2023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Елена Димитрова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9/28.10.2023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Росица Сашова Гурдева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8043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10/ 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Мариела Тодорова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11/ 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Величка Петрова Паунова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12/28.10.2023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Павлинка Груева Христева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13/28.10.2023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Любослав Димитров Дафинов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14/28.10.2023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Вили Иванова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15/28.10.2023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Елена Христозова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16/28.10.2023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Стефан Атанасов Русафов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17/28.10.2023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Севда Еленова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18/28.10.2023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Иван Георгиев Апостолов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19/28.10.2023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Асен Илиев 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21/28.10.2023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Никола Страхилов Калинов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22/28.10.2023 г.</w:t>
            </w:r>
          </w:p>
        </w:tc>
      </w:tr>
      <w:tr w:rsidR="001009B7" w:rsidRPr="007E362F" w:rsidTr="00862E6B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Борис Стефанов Костадинов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E17A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23/28.10.2023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Николай Атанасов Тасев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24/28.10.2023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Йордан Жеков Аргиров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25/28.10.2023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Иван Георгиев Аргиров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26/28.10.2023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Андон Илков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27/28.10.2023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Димитър Ангелов Калинов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28/28.10.2023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Ангел Страхилов Калинов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29/28.10.2023 г.</w:t>
            </w:r>
          </w:p>
        </w:tc>
      </w:tr>
      <w:tr w:rsidR="001009B7" w:rsidRPr="007E362F" w:rsidTr="006324F6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Веселин Славчев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30/28.10.2023 г.</w:t>
            </w:r>
          </w:p>
        </w:tc>
      </w:tr>
      <w:tr w:rsidR="001009B7" w:rsidRPr="007E362F" w:rsidTr="006324F6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Иванка Ангелова  Николаева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31/ 28.10.2023 г.</w:t>
            </w:r>
          </w:p>
        </w:tc>
      </w:tr>
      <w:tr w:rsidR="001009B7" w:rsidRPr="007E362F" w:rsidTr="006324F6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Владислав Светозаров Калудов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91E4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32/28.10.2023 г.</w:t>
            </w:r>
          </w:p>
        </w:tc>
      </w:tr>
      <w:tr w:rsidR="001009B7" w:rsidRPr="007E362F" w:rsidTr="002F43A9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Любомир Ангелов Ганев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33/28.10.2023 г.</w:t>
            </w:r>
          </w:p>
        </w:tc>
      </w:tr>
      <w:tr w:rsidR="001009B7" w:rsidRPr="007E362F" w:rsidTr="002F43A9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Иглика Георгиева Трамборджиева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61012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34/28.10.2023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Петя Сотирова Куцева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35/28.10.2023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Надя Петрова Димитрова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36/28.10.2023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Петър Стефанов Димитров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37/28.10.2023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Йорданка Стефанова Димитрова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38/28.10.2023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Илияна Николаева Велкова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39/28.10.2023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Елена Анастасова Зафирова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40/28.10.2023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Левент Мюмюн Мехмед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41/28.10.2023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Ана Георгиева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42/ 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Ана Александрова Скерлетова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43/28.10.2023 г.</w:t>
            </w:r>
          </w:p>
        </w:tc>
      </w:tr>
      <w:tr w:rsidR="001009B7" w:rsidRPr="007E362F" w:rsidTr="00AD7641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Елена Стоянова Николова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A841B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44/28.10.2023 г.</w:t>
            </w:r>
          </w:p>
        </w:tc>
      </w:tr>
      <w:tr w:rsidR="001009B7" w:rsidRPr="007E362F" w:rsidTr="00E46254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Иванка Пенова Карастойчева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45/28.10.2023 г.</w:t>
            </w:r>
          </w:p>
        </w:tc>
      </w:tr>
      <w:tr w:rsidR="001009B7" w:rsidRPr="007E362F" w:rsidTr="00E46254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Красимира Стоилова Вангелова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46/28.10.2023 г.</w:t>
            </w:r>
          </w:p>
        </w:tc>
      </w:tr>
      <w:tr w:rsidR="001009B7" w:rsidRPr="007E362F" w:rsidTr="00E46254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Маргарита Асенова Стоилова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47/28.10.2023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Сашо Ненчев Радичев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48/28.10.2023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Мария Станчева Вълканова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49/28.10.2023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Георги Енев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50/28.10.2023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Юлия Ангелова Кичукова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51/28.10.2023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Иванка Христева Стоева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52/28.10.2023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Манол Трифонов 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1407F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53/28.10.2023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Божидар георгиев малинов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C694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54/28.10.2023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 xml:space="preserve">Анелия Огнянова Лесова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C694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55/28.10.2023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Соня Димитрова Кълвачева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C694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57/28.10.2023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Лидия .Ангелова Янакиева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AC694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58/28.10.2023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Евгения Маринова Вангелова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59/28.10.2023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Георги Йорданов Кацаров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60/28.10.2023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Теменужка Маринова Сиракова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61/28.10.2023г.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Александра Ангелова Кандурова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62/28.10.2023 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Недка Николова Дичева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63/28.10.2023г.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Никол Георгиева Ковачева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64/28.10.2023г.</w:t>
            </w:r>
          </w:p>
        </w:tc>
      </w:tr>
      <w:tr w:rsidR="001009B7" w:rsidRPr="007E362F" w:rsidTr="006C3667">
        <w:trPr>
          <w:trHeight w:val="46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Цветелина Георгиева Начева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09B7" w:rsidRDefault="001009B7" w:rsidP="001009B7">
            <w:r w:rsidRPr="00BE205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7" w:rsidRPr="007E362F" w:rsidRDefault="001009B7" w:rsidP="001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</w:rPr>
              <w:t>65/28.10.2023г.</w:t>
            </w:r>
          </w:p>
        </w:tc>
      </w:tr>
    </w:tbl>
    <w:p w:rsidR="006C3667" w:rsidRPr="007E362F" w:rsidRDefault="006C3667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  <w:lang w:eastAsia="en-US"/>
        </w:rPr>
      </w:pPr>
    </w:p>
    <w:p w:rsidR="006C3667" w:rsidRPr="007E362F" w:rsidRDefault="006C3667" w:rsidP="006C366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2F">
        <w:rPr>
          <w:rFonts w:ascii="Times New Roman" w:hAnsi="Times New Roman" w:cs="Times New Roman"/>
          <w:sz w:val="24"/>
          <w:szCs w:val="24"/>
        </w:rPr>
        <w:t>2.ПУБЛИКУВА списъка на интернет страницата си при спазване изискванията за защита на личните данни.</w:t>
      </w:r>
    </w:p>
    <w:p w:rsidR="006C3667" w:rsidRPr="007E362F" w:rsidRDefault="006C3667" w:rsidP="006C3667">
      <w:pPr>
        <w:pStyle w:val="NoSpacing"/>
        <w:ind w:firstLine="709"/>
        <w:jc w:val="both"/>
        <w:rPr>
          <w:rFonts w:ascii="Times New Roman" w:hAnsi="Times New Roman" w:cs="Times New Roman"/>
          <w:color w:val="auto"/>
          <w:szCs w:val="24"/>
          <w:lang w:val="en-US" w:eastAsia="en-US"/>
        </w:rPr>
      </w:pPr>
      <w:r w:rsidRPr="007E362F">
        <w:rPr>
          <w:rFonts w:ascii="Times New Roman" w:hAnsi="Times New Roman" w:cs="Times New Roman"/>
          <w:color w:val="auto"/>
          <w:szCs w:val="24"/>
          <w:lang w:val="en-US" w:eastAsia="en-US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lastRenderedPageBreak/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02FA" w:rsidRPr="007E362F" w:rsidRDefault="00E402FA" w:rsidP="00E402FA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6C3667" w:rsidRPr="007E362F" w:rsidRDefault="00E402FA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  <w:r w:rsidRPr="007E362F">
        <w:rPr>
          <w:rFonts w:eastAsia="Times New Roman" w:cs="Times New Roman"/>
          <w:color w:val="auto"/>
          <w:szCs w:val="24"/>
          <w:lang w:eastAsia="bg-BG"/>
        </w:rPr>
        <w:t xml:space="preserve">Председателят на комисията Мария Пейчева, докладва </w:t>
      </w:r>
      <w:r w:rsidRPr="007E362F">
        <w:rPr>
          <w:rFonts w:cs="Times New Roman"/>
          <w:color w:val="auto"/>
          <w:szCs w:val="24"/>
        </w:rPr>
        <w:t xml:space="preserve">Проект на относно </w:t>
      </w:r>
      <w:r w:rsidR="006C3667" w:rsidRPr="007E362F">
        <w:rPr>
          <w:rFonts w:cs="Times New Roman"/>
          <w:color w:val="auto"/>
          <w:szCs w:val="24"/>
          <w:shd w:val="clear" w:color="auto" w:fill="FFFFFF"/>
        </w:rPr>
        <w:t>Утвърждаване на промени в съставите на СИК</w:t>
      </w:r>
      <w:r w:rsidR="006C3667" w:rsidRPr="007E362F">
        <w:rPr>
          <w:rFonts w:cs="Times New Roman"/>
          <w:color w:val="auto"/>
          <w:szCs w:val="24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E402FA" w:rsidRPr="007E362F" w:rsidRDefault="00E402FA" w:rsidP="006C3667">
      <w:pPr>
        <w:pStyle w:val="NormalWeb"/>
        <w:shd w:val="clear" w:color="auto" w:fill="FFFFFF"/>
        <w:ind w:firstLine="709"/>
        <w:jc w:val="both"/>
        <w:rPr>
          <w:rFonts w:cs="Times New Roman"/>
          <w:color w:val="auto"/>
          <w:szCs w:val="24"/>
        </w:rPr>
      </w:pPr>
      <w:r w:rsidRPr="007E362F">
        <w:rPr>
          <w:rFonts w:cs="Times New Roman"/>
          <w:color w:val="auto"/>
          <w:szCs w:val="24"/>
        </w:rPr>
        <w:t>След проведените разисквания Общинска избирателна комисия взе следното</w:t>
      </w:r>
    </w:p>
    <w:p w:rsidR="00786CFE" w:rsidRPr="007E362F" w:rsidRDefault="00786CFE" w:rsidP="00786C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№ 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-МИ</w:t>
      </w: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26.10.2023 г.</w:t>
      </w:r>
    </w:p>
    <w:p w:rsidR="00786CFE" w:rsidRPr="007E362F" w:rsidRDefault="00786CFE" w:rsidP="0078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ОТНОСНО: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Утвърждаване на промени в съставите на СИК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Решение № 135-</w:t>
      </w:r>
      <w:r w:rsidRPr="007E362F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Вх. № 173/17.10.2023г.,  вх. № 186/23.10.2023г. и вх. № 207/25.10.2023г.от коалиция „ПРОДЪЛЖАВАМЕ ПРОМЯНАТА – ДЕМОКРАТИЧНА БЪЛГАРИЯ“.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Вх. № 200/25.10.2023г.  и вх. № 149/18.10.2023г. от партия „ВЪЗРАЖДАНЕ“.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Вх. № 199/25.10.2023г. и вх.№210/26.10.2023г. от  партия “Има такъв народ“.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Вх. № 212/26.10.2023г. от партия „ГЕРБ“.</w:t>
      </w:r>
    </w:p>
    <w:p w:rsidR="00786CFE" w:rsidRPr="007E362F" w:rsidRDefault="00786CFE" w:rsidP="0078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786CFE" w:rsidRPr="007E362F" w:rsidRDefault="00786CFE" w:rsidP="00786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CFE" w:rsidRPr="007E362F" w:rsidRDefault="00786CFE" w:rsidP="00786C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 Е Ш И:</w:t>
      </w:r>
    </w:p>
    <w:p w:rsidR="00786CFE" w:rsidRPr="007E362F" w:rsidRDefault="00786CFE" w:rsidP="00786C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86CFE" w:rsidRPr="007E362F" w:rsidRDefault="00786CFE" w:rsidP="00786CFE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ОСВОБОЖДАВА</w:t>
      </w: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членове на СИК на територията на Община Асеновград</w:t>
      </w:r>
      <w:r w:rsidRPr="007E362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E362F">
        <w:rPr>
          <w:rFonts w:ascii="Times New Roman" w:eastAsia="Times New Roman" w:hAnsi="Times New Roman" w:cs="Times New Roman"/>
          <w:sz w:val="24"/>
          <w:szCs w:val="24"/>
        </w:rPr>
        <w:t> както следва:</w:t>
      </w:r>
    </w:p>
    <w:p w:rsidR="00786CFE" w:rsidRPr="007E362F" w:rsidRDefault="00786CFE" w:rsidP="00786C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4"/>
        <w:gridCol w:w="1559"/>
      </w:tblGrid>
      <w:tr w:rsidR="007E362F" w:rsidRPr="007E362F" w:rsidTr="00211375">
        <w:tc>
          <w:tcPr>
            <w:tcW w:w="1413" w:type="dxa"/>
          </w:tcPr>
          <w:p w:rsidR="00786CFE" w:rsidRPr="007E362F" w:rsidRDefault="00786CFE" w:rsidP="0078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786CFE" w:rsidRPr="007E362F" w:rsidRDefault="00786CFE" w:rsidP="0078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786CFE" w:rsidRPr="007E362F" w:rsidRDefault="00786CFE" w:rsidP="0078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786CFE" w:rsidRPr="007E362F" w:rsidRDefault="00786CFE" w:rsidP="0078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786CFE" w:rsidRPr="007E362F" w:rsidRDefault="00786CFE" w:rsidP="0078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160100006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Радина Матеева Нейкова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A22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160100010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Янкова Здравчева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1009B7" w:rsidRDefault="001009B7" w:rsidP="001009B7">
            <w:r w:rsidRPr="00A22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160100017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Иванова Кръстева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A22A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160100021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Петкова Каравелова -Томова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160100026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Томов Христозов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160100032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Стоянова Лангерова</w:t>
            </w:r>
          </w:p>
        </w:tc>
        <w:tc>
          <w:tcPr>
            <w:tcW w:w="198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160100033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Атанасов Павлов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160100035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Матеев Нейков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Крумова Петкова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Трифонова Карамелова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160100038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Тодорова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160100039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 Ангелова Ангелова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160100042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Стефанова - Палагачева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160100053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Цветкова Величкова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rPr>
          <w:trHeight w:val="509"/>
        </w:trPr>
        <w:tc>
          <w:tcPr>
            <w:tcW w:w="1413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160100062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Маринова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160100070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Врата 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Христов Казанов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160100073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Добростан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Любомирова Казанова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160100086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Жълт камък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Атанасов Тошев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160100094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могили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Димитрова Кръстева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1009B7" w:rsidRDefault="001009B7" w:rsidP="001009B7">
            <w:r w:rsidRPr="002011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160100098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Атанасова Дзивкова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1009B7" w:rsidRDefault="001009B7" w:rsidP="001009B7">
            <w:r w:rsidRPr="0023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Димитров Терзиев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1009B7" w:rsidRDefault="001009B7" w:rsidP="001009B7">
            <w:r w:rsidRPr="0023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Христозова Кирева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3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160100105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Захарина Миткова Паскалева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1009B7" w:rsidRDefault="001009B7" w:rsidP="001009B7">
            <w:r w:rsidRPr="0023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211375">
        <w:tc>
          <w:tcPr>
            <w:tcW w:w="1413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Илиева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1009B7" w:rsidRDefault="001009B7" w:rsidP="001009B7">
            <w:r w:rsidRPr="00233B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786CFE" w:rsidRPr="007E362F" w:rsidRDefault="00786CFE" w:rsidP="00786C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АНУЛИРА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издадените им удостоверения</w:t>
      </w:r>
    </w:p>
    <w:p w:rsidR="00786CFE" w:rsidRPr="007E362F" w:rsidRDefault="00786CFE" w:rsidP="00786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 НАЗНАЧАВА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членове на СИК на територията на община Асеновград, както следва: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105"/>
        <w:gridCol w:w="1984"/>
        <w:gridCol w:w="1418"/>
      </w:tblGrid>
      <w:tr w:rsidR="007E362F" w:rsidRPr="007E362F" w:rsidTr="00786CFE">
        <w:tc>
          <w:tcPr>
            <w:tcW w:w="1419" w:type="dxa"/>
          </w:tcPr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105" w:type="dxa"/>
          </w:tcPr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18" w:type="dxa"/>
          </w:tcPr>
          <w:p w:rsidR="00786CFE" w:rsidRPr="007E362F" w:rsidRDefault="00786CFE" w:rsidP="0078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160100006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Цветкова Величкова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160100010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Калинова Чобанова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160100017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Илиана Димитрова Маринова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160100021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Георгиева Бойчева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160100026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Георгиева Стефанова-Палагачева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160100032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Тома Ангелов Гюлев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160100033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Георгиева Стойчева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160100035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Ангелов Ангелов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Тодоров Тодоров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Христева Харизанова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160100039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Янкова Ковчева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160100042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Илиана Димитрова Илиева 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160100038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Петрова Петрова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160100053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Атанасов Тошев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160100062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Иванова Кръстева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160100070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Врата 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Томов Гунов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160100073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Добростан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Димитрова Тодорова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160100086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Жълт камък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Кериме Исмаил Рамаданова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160100094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могили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Селин Халил Халил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1009B7" w:rsidRDefault="001009B7" w:rsidP="001009B7">
            <w:r w:rsidRPr="004A62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160100098</w:t>
            </w:r>
          </w:p>
        </w:tc>
        <w:tc>
          <w:tcPr>
            <w:tcW w:w="1559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Стефанова Колева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46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Янкова Симеонова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1418" w:type="dxa"/>
          </w:tcPr>
          <w:p w:rsidR="001009B7" w:rsidRDefault="001009B7" w:rsidP="001009B7">
            <w:r w:rsidRPr="00446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160100101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Антониев Антонов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1009B7" w:rsidRDefault="001009B7" w:rsidP="001009B7">
            <w:r w:rsidRPr="00446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160100105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  <w:vAlign w:val="bottom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Павлова Иванова</w:t>
            </w:r>
          </w:p>
        </w:tc>
        <w:tc>
          <w:tcPr>
            <w:tcW w:w="1984" w:type="dxa"/>
            <w:vAlign w:val="center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1009B7" w:rsidRDefault="001009B7" w:rsidP="001009B7">
            <w:r w:rsidRPr="00446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009B7" w:rsidRPr="007E362F" w:rsidTr="00786CFE">
        <w:tc>
          <w:tcPr>
            <w:tcW w:w="141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160100107</w:t>
            </w:r>
          </w:p>
        </w:tc>
        <w:tc>
          <w:tcPr>
            <w:tcW w:w="1559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4105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Фиданка Василева Иванова</w:t>
            </w:r>
          </w:p>
        </w:tc>
        <w:tc>
          <w:tcPr>
            <w:tcW w:w="1984" w:type="dxa"/>
          </w:tcPr>
          <w:p w:rsidR="001009B7" w:rsidRPr="007E362F" w:rsidRDefault="001009B7" w:rsidP="0010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36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1009B7" w:rsidRDefault="001009B7" w:rsidP="001009B7">
            <w:r w:rsidRPr="00446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786CFE" w:rsidRPr="007E362F" w:rsidRDefault="00786CFE" w:rsidP="00786CFE">
      <w:pPr>
        <w:spacing w:after="14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86CFE" w:rsidRPr="007E362F" w:rsidRDefault="00786CFE" w:rsidP="00786CFE">
      <w:pPr>
        <w:spacing w:after="14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 ИЗДАВА</w:t>
      </w: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удостоверения на назначените членове на СИК по т.3.</w:t>
      </w:r>
    </w:p>
    <w:p w:rsidR="00786CFE" w:rsidRPr="007E362F" w:rsidRDefault="00786CFE" w:rsidP="0078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786CFE" w:rsidRPr="007E362F" w:rsidRDefault="00786CFE" w:rsidP="00786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86CFE" w:rsidRPr="007E362F" w:rsidRDefault="00786CFE" w:rsidP="00786CFE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sz w:val="24"/>
          <w:szCs w:val="24"/>
          <w:lang w:val="bg-BG" w:eastAsia="bg-BG"/>
        </w:rPr>
      </w:pPr>
      <w:r w:rsidRPr="007E36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6C3667" w:rsidRPr="007E362F" w:rsidRDefault="006C3667" w:rsidP="006C3667">
      <w:pPr>
        <w:pStyle w:val="NoSpacing"/>
        <w:ind w:firstLine="709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E362F" w:rsidRPr="007E362F" w:rsidRDefault="007E362F" w:rsidP="007E362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E362F" w:rsidRPr="007E362F" w:rsidTr="005A263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7E362F" w:rsidRPr="007E362F" w:rsidTr="005A263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E362F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362F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2F" w:rsidRPr="007E362F" w:rsidRDefault="007E362F" w:rsidP="005A263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362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:rsidR="007E362F" w:rsidRPr="007E362F" w:rsidRDefault="007E362F" w:rsidP="007E362F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ЗА – 9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:rsidR="007E362F" w:rsidRPr="007E362F" w:rsidRDefault="007E362F" w:rsidP="007E362F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:rsidR="00E402FA" w:rsidRPr="007E362F" w:rsidRDefault="00E402FA" w:rsidP="00E402FA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Общинска избирателна комисия община Асеновград. </w:t>
      </w:r>
    </w:p>
    <w:p w:rsidR="008B0549" w:rsidRPr="007E362F" w:rsidRDefault="008B0549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51F4" w:rsidRPr="007E362F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 </w:t>
      </w:r>
      <w:r w:rsidR="005828D8" w:rsidRPr="007E362F">
        <w:rPr>
          <w:rFonts w:ascii="Times New Roman" w:hAnsi="Times New Roman" w:cs="Times New Roman"/>
          <w:b/>
          <w:sz w:val="24"/>
          <w:szCs w:val="24"/>
        </w:rPr>
        <w:t>7</w:t>
      </w:r>
      <w:r w:rsidRPr="007E36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дневния ред „Разни“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>се обсъдиха технически и организационни въпроси, свързани с работата и дейността на комисията.</w:t>
      </w:r>
    </w:p>
    <w:p w:rsidR="00A451F4" w:rsidRPr="007E362F" w:rsidRDefault="00A451F4" w:rsidP="004C3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 заседанието бе закрито от Председателя на комисията в 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828D8" w:rsidRPr="007E362F">
        <w:rPr>
          <w:rFonts w:ascii="Times New Roman" w:hAnsi="Times New Roman" w:cs="Times New Roman"/>
          <w:sz w:val="24"/>
          <w:szCs w:val="24"/>
        </w:rPr>
        <w:t>7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828D8" w:rsidRPr="007E362F">
        <w:rPr>
          <w:rFonts w:ascii="Times New Roman" w:hAnsi="Times New Roman" w:cs="Times New Roman"/>
          <w:sz w:val="24"/>
          <w:szCs w:val="24"/>
        </w:rPr>
        <w:t>0</w:t>
      </w:r>
      <w:r w:rsidR="004C3ED2" w:rsidRPr="007E362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578B" w:rsidRPr="007E36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E362F">
        <w:rPr>
          <w:rFonts w:ascii="Times New Roman" w:hAnsi="Times New Roman" w:cs="Times New Roman"/>
          <w:sz w:val="24"/>
          <w:szCs w:val="24"/>
          <w:lang w:val="bg-BG"/>
        </w:rPr>
        <w:t>ч.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i/>
          <w:color w:val="auto"/>
          <w:szCs w:val="24"/>
        </w:rPr>
      </w:pPr>
      <w:r w:rsidRPr="007E362F">
        <w:rPr>
          <w:rFonts w:ascii="Times New Roman" w:hAnsi="Times New Roman" w:cs="Times New Roman"/>
          <w:i/>
          <w:color w:val="auto"/>
          <w:szCs w:val="24"/>
        </w:rPr>
        <w:tab/>
        <w:t xml:space="preserve">*Присъствен списък от </w:t>
      </w:r>
      <w:r w:rsidR="00626445" w:rsidRPr="007E362F">
        <w:rPr>
          <w:rFonts w:ascii="Times New Roman" w:hAnsi="Times New Roman" w:cs="Times New Roman"/>
          <w:i/>
          <w:color w:val="auto"/>
          <w:szCs w:val="24"/>
          <w:lang w:val="en-US"/>
        </w:rPr>
        <w:t>2</w:t>
      </w:r>
      <w:r w:rsidR="005828D8" w:rsidRPr="007E362F">
        <w:rPr>
          <w:rFonts w:ascii="Times New Roman" w:hAnsi="Times New Roman" w:cs="Times New Roman"/>
          <w:i/>
          <w:color w:val="auto"/>
          <w:szCs w:val="24"/>
          <w:lang w:val="en-US"/>
        </w:rPr>
        <w:t>6</w:t>
      </w:r>
      <w:r w:rsidR="003D485C" w:rsidRPr="007E362F">
        <w:rPr>
          <w:rFonts w:ascii="Times New Roman" w:hAnsi="Times New Roman" w:cs="Times New Roman"/>
          <w:i/>
          <w:color w:val="auto"/>
          <w:szCs w:val="24"/>
        </w:rPr>
        <w:t>.10</w:t>
      </w:r>
      <w:r w:rsidRPr="007E362F">
        <w:rPr>
          <w:rFonts w:ascii="Times New Roman" w:hAnsi="Times New Roman" w:cs="Times New Roman"/>
          <w:i/>
          <w:color w:val="auto"/>
          <w:szCs w:val="24"/>
        </w:rPr>
        <w:t>.2023 г. е неразделна част от настоящия Протокол.</w:t>
      </w:r>
    </w:p>
    <w:p w:rsidR="005828D8" w:rsidRPr="007E362F" w:rsidRDefault="005828D8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>ПРЕДСЕДАТЕЛ: .....................                                                         ПРОТОКОЛЧИК:...........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Мария Пейчева</w:t>
      </w:r>
      <w:r w:rsidRPr="007E362F">
        <w:rPr>
          <w:rFonts w:ascii="Times New Roman" w:hAnsi="Times New Roman" w:cs="Times New Roman"/>
          <w:color w:val="auto"/>
          <w:szCs w:val="24"/>
        </w:rPr>
        <w:tab/>
        <w:t xml:space="preserve">                                                                     </w:t>
      </w:r>
      <w:r w:rsidR="005828D8" w:rsidRPr="007E362F">
        <w:rPr>
          <w:rFonts w:ascii="Times New Roman" w:hAnsi="Times New Roman" w:cs="Times New Roman"/>
          <w:color w:val="auto"/>
          <w:szCs w:val="24"/>
        </w:rPr>
        <w:t>Мария Табакова</w:t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ab/>
      </w:r>
    </w:p>
    <w:p w:rsidR="00A451F4" w:rsidRPr="007E362F" w:rsidRDefault="00A451F4" w:rsidP="00A451F4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>СЕКРЕТАР:.............................</w:t>
      </w:r>
    </w:p>
    <w:p w:rsidR="007B48E3" w:rsidRPr="007E362F" w:rsidRDefault="00A451F4" w:rsidP="00BA0DAF">
      <w:pPr>
        <w:pStyle w:val="NoSpacing"/>
        <w:rPr>
          <w:rFonts w:ascii="Times New Roman" w:hAnsi="Times New Roman" w:cs="Times New Roman"/>
          <w:color w:val="auto"/>
          <w:szCs w:val="24"/>
        </w:rPr>
      </w:pPr>
      <w:r w:rsidRPr="007E362F">
        <w:rPr>
          <w:rFonts w:ascii="Times New Roman" w:hAnsi="Times New Roman" w:cs="Times New Roman"/>
          <w:color w:val="auto"/>
          <w:szCs w:val="24"/>
        </w:rPr>
        <w:t>Ваня Костадинова</w:t>
      </w:r>
    </w:p>
    <w:sectPr w:rsidR="007B48E3" w:rsidRPr="007E362F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4E" w:rsidRDefault="00CB634E">
      <w:pPr>
        <w:spacing w:after="0" w:line="240" w:lineRule="auto"/>
      </w:pPr>
      <w:r>
        <w:separator/>
      </w:r>
    </w:p>
  </w:endnote>
  <w:endnote w:type="continuationSeparator" w:id="0">
    <w:p w:rsidR="00CB634E" w:rsidRDefault="00CB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6C3667" w:rsidRDefault="006C3667" w:rsidP="00540335">
    <w:pPr>
      <w:pStyle w:val="Footer"/>
      <w:jc w:val="center"/>
    </w:pPr>
  </w:p>
  <w:p w:rsidR="006C3667" w:rsidRPr="00D33D18" w:rsidRDefault="006C3667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6C3667" w:rsidRPr="00D33D18" w:rsidRDefault="006C3667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тел 0331/2 50 71, 0877247704; 0877247705, </w:t>
    </w:r>
  </w:p>
  <w:p w:rsidR="006C3667" w:rsidRPr="00D33D18" w:rsidRDefault="006C3667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6C3667" w:rsidRPr="00D33D18" w:rsidRDefault="00CB634E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667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667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C3667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F7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="006C3667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C3667" w:rsidRPr="00D33D18" w:rsidRDefault="006C366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4E" w:rsidRDefault="00CB634E">
      <w:pPr>
        <w:spacing w:after="0" w:line="240" w:lineRule="auto"/>
      </w:pPr>
      <w:r>
        <w:separator/>
      </w:r>
    </w:p>
  </w:footnote>
  <w:footnote w:type="continuationSeparator" w:id="0">
    <w:p w:rsidR="00CB634E" w:rsidRDefault="00CB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6C3667" w:rsidRPr="00A52488" w:rsidRDefault="006C3667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6C3667" w:rsidRDefault="006C3667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6C3667" w:rsidRDefault="006C3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67" w:rsidRDefault="006C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D4"/>
    <w:multiLevelType w:val="hybridMultilevel"/>
    <w:tmpl w:val="CE8A237E"/>
    <w:lvl w:ilvl="0" w:tplc="18EECCB4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3D5A"/>
    <w:multiLevelType w:val="multilevel"/>
    <w:tmpl w:val="EB98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161C2E"/>
    <w:multiLevelType w:val="multilevel"/>
    <w:tmpl w:val="8FF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16F65"/>
    <w:rsid w:val="000420F2"/>
    <w:rsid w:val="000470AE"/>
    <w:rsid w:val="00074E0B"/>
    <w:rsid w:val="000D4FD7"/>
    <w:rsid w:val="000D5C3F"/>
    <w:rsid w:val="000D71E0"/>
    <w:rsid w:val="000F011C"/>
    <w:rsid w:val="000F2085"/>
    <w:rsid w:val="000F313C"/>
    <w:rsid w:val="000F7265"/>
    <w:rsid w:val="001009B7"/>
    <w:rsid w:val="00127225"/>
    <w:rsid w:val="001373FB"/>
    <w:rsid w:val="001468BF"/>
    <w:rsid w:val="00147735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15C02"/>
    <w:rsid w:val="00225E09"/>
    <w:rsid w:val="00233A4D"/>
    <w:rsid w:val="00251A06"/>
    <w:rsid w:val="00252F77"/>
    <w:rsid w:val="00254252"/>
    <w:rsid w:val="00255350"/>
    <w:rsid w:val="002614E8"/>
    <w:rsid w:val="00267AC2"/>
    <w:rsid w:val="00271537"/>
    <w:rsid w:val="0028299D"/>
    <w:rsid w:val="002841E3"/>
    <w:rsid w:val="00292A86"/>
    <w:rsid w:val="002968CE"/>
    <w:rsid w:val="002A7F0E"/>
    <w:rsid w:val="002B1609"/>
    <w:rsid w:val="002B58A7"/>
    <w:rsid w:val="002C1AF8"/>
    <w:rsid w:val="002C605F"/>
    <w:rsid w:val="002D35D4"/>
    <w:rsid w:val="002D66F4"/>
    <w:rsid w:val="002E3EBA"/>
    <w:rsid w:val="002E6127"/>
    <w:rsid w:val="002E644F"/>
    <w:rsid w:val="002E746B"/>
    <w:rsid w:val="002F018D"/>
    <w:rsid w:val="002F6DAE"/>
    <w:rsid w:val="003127C5"/>
    <w:rsid w:val="00312A8C"/>
    <w:rsid w:val="003206D9"/>
    <w:rsid w:val="00334CED"/>
    <w:rsid w:val="003372F8"/>
    <w:rsid w:val="003417F6"/>
    <w:rsid w:val="00342A5B"/>
    <w:rsid w:val="0035464F"/>
    <w:rsid w:val="003A4726"/>
    <w:rsid w:val="003C13CE"/>
    <w:rsid w:val="003D485C"/>
    <w:rsid w:val="003E7456"/>
    <w:rsid w:val="00400585"/>
    <w:rsid w:val="00414597"/>
    <w:rsid w:val="00420DEF"/>
    <w:rsid w:val="004358D1"/>
    <w:rsid w:val="004764BC"/>
    <w:rsid w:val="00483DFF"/>
    <w:rsid w:val="00485B35"/>
    <w:rsid w:val="004A182E"/>
    <w:rsid w:val="004A7EB7"/>
    <w:rsid w:val="004B2023"/>
    <w:rsid w:val="004B560D"/>
    <w:rsid w:val="004C3950"/>
    <w:rsid w:val="004C3ED2"/>
    <w:rsid w:val="004C48A6"/>
    <w:rsid w:val="004D1652"/>
    <w:rsid w:val="004D2012"/>
    <w:rsid w:val="004F5D4E"/>
    <w:rsid w:val="00505A11"/>
    <w:rsid w:val="005141A0"/>
    <w:rsid w:val="00540335"/>
    <w:rsid w:val="0054628C"/>
    <w:rsid w:val="00553F90"/>
    <w:rsid w:val="0055418D"/>
    <w:rsid w:val="00562579"/>
    <w:rsid w:val="005828D8"/>
    <w:rsid w:val="00583F9B"/>
    <w:rsid w:val="005913B0"/>
    <w:rsid w:val="00596CC2"/>
    <w:rsid w:val="005A37F5"/>
    <w:rsid w:val="005B53B0"/>
    <w:rsid w:val="00616539"/>
    <w:rsid w:val="00623EB3"/>
    <w:rsid w:val="00626445"/>
    <w:rsid w:val="0064016B"/>
    <w:rsid w:val="00646A56"/>
    <w:rsid w:val="00662EA6"/>
    <w:rsid w:val="0066661D"/>
    <w:rsid w:val="0067156A"/>
    <w:rsid w:val="006A7C2D"/>
    <w:rsid w:val="006B3287"/>
    <w:rsid w:val="006C2BE3"/>
    <w:rsid w:val="006C3667"/>
    <w:rsid w:val="006F779E"/>
    <w:rsid w:val="00711955"/>
    <w:rsid w:val="007206E7"/>
    <w:rsid w:val="0073578B"/>
    <w:rsid w:val="0075054C"/>
    <w:rsid w:val="00772BC9"/>
    <w:rsid w:val="00780145"/>
    <w:rsid w:val="00786CFE"/>
    <w:rsid w:val="00792B87"/>
    <w:rsid w:val="007A1B82"/>
    <w:rsid w:val="007B48E3"/>
    <w:rsid w:val="007C05E8"/>
    <w:rsid w:val="007D6F1E"/>
    <w:rsid w:val="007E0B5E"/>
    <w:rsid w:val="007E362F"/>
    <w:rsid w:val="00800428"/>
    <w:rsid w:val="00807079"/>
    <w:rsid w:val="008200E6"/>
    <w:rsid w:val="00827377"/>
    <w:rsid w:val="00827ED8"/>
    <w:rsid w:val="00831C6A"/>
    <w:rsid w:val="008477E5"/>
    <w:rsid w:val="008502AE"/>
    <w:rsid w:val="008645CE"/>
    <w:rsid w:val="008712FE"/>
    <w:rsid w:val="008742CB"/>
    <w:rsid w:val="00895A50"/>
    <w:rsid w:val="008964C0"/>
    <w:rsid w:val="008B0549"/>
    <w:rsid w:val="008C2C8F"/>
    <w:rsid w:val="008C4BEF"/>
    <w:rsid w:val="008F1C6E"/>
    <w:rsid w:val="009208A2"/>
    <w:rsid w:val="00957DCD"/>
    <w:rsid w:val="0096200C"/>
    <w:rsid w:val="00993972"/>
    <w:rsid w:val="009A5BA1"/>
    <w:rsid w:val="009B4AFB"/>
    <w:rsid w:val="009B52AD"/>
    <w:rsid w:val="009C245D"/>
    <w:rsid w:val="009E6BEE"/>
    <w:rsid w:val="00A075DF"/>
    <w:rsid w:val="00A2357A"/>
    <w:rsid w:val="00A3190B"/>
    <w:rsid w:val="00A42FE1"/>
    <w:rsid w:val="00A451F4"/>
    <w:rsid w:val="00A52488"/>
    <w:rsid w:val="00A6040B"/>
    <w:rsid w:val="00A623DA"/>
    <w:rsid w:val="00A74729"/>
    <w:rsid w:val="00AA2137"/>
    <w:rsid w:val="00AC4D96"/>
    <w:rsid w:val="00B04695"/>
    <w:rsid w:val="00B168B7"/>
    <w:rsid w:val="00B25258"/>
    <w:rsid w:val="00B37369"/>
    <w:rsid w:val="00B52A6D"/>
    <w:rsid w:val="00B903EE"/>
    <w:rsid w:val="00B97DCC"/>
    <w:rsid w:val="00BA0DAF"/>
    <w:rsid w:val="00BA1881"/>
    <w:rsid w:val="00BC4263"/>
    <w:rsid w:val="00BC552C"/>
    <w:rsid w:val="00BE6423"/>
    <w:rsid w:val="00BF5297"/>
    <w:rsid w:val="00C13C0D"/>
    <w:rsid w:val="00C26781"/>
    <w:rsid w:val="00C31E4A"/>
    <w:rsid w:val="00C4422D"/>
    <w:rsid w:val="00C463CA"/>
    <w:rsid w:val="00C50F15"/>
    <w:rsid w:val="00C63DE2"/>
    <w:rsid w:val="00C65321"/>
    <w:rsid w:val="00C65FF4"/>
    <w:rsid w:val="00C75074"/>
    <w:rsid w:val="00C806B9"/>
    <w:rsid w:val="00C92033"/>
    <w:rsid w:val="00CA18CB"/>
    <w:rsid w:val="00CA24C1"/>
    <w:rsid w:val="00CB448F"/>
    <w:rsid w:val="00CB634E"/>
    <w:rsid w:val="00CD1D34"/>
    <w:rsid w:val="00CD386D"/>
    <w:rsid w:val="00CD4C12"/>
    <w:rsid w:val="00CF2FE0"/>
    <w:rsid w:val="00D047AB"/>
    <w:rsid w:val="00D06F93"/>
    <w:rsid w:val="00D14898"/>
    <w:rsid w:val="00D20E53"/>
    <w:rsid w:val="00D33D18"/>
    <w:rsid w:val="00D52FED"/>
    <w:rsid w:val="00D5480F"/>
    <w:rsid w:val="00D734CD"/>
    <w:rsid w:val="00D74FA2"/>
    <w:rsid w:val="00D8766E"/>
    <w:rsid w:val="00DA518C"/>
    <w:rsid w:val="00DA6AA7"/>
    <w:rsid w:val="00DB4054"/>
    <w:rsid w:val="00DC5E5E"/>
    <w:rsid w:val="00DC6378"/>
    <w:rsid w:val="00DD0425"/>
    <w:rsid w:val="00DD0612"/>
    <w:rsid w:val="00DD1DA3"/>
    <w:rsid w:val="00DD4E75"/>
    <w:rsid w:val="00DE3554"/>
    <w:rsid w:val="00DE60F8"/>
    <w:rsid w:val="00DF48D1"/>
    <w:rsid w:val="00DF61DE"/>
    <w:rsid w:val="00E3504C"/>
    <w:rsid w:val="00E402FA"/>
    <w:rsid w:val="00E40F7A"/>
    <w:rsid w:val="00EA1C5C"/>
    <w:rsid w:val="00EB5CEE"/>
    <w:rsid w:val="00EB7461"/>
    <w:rsid w:val="00EF2BD8"/>
    <w:rsid w:val="00F30DD8"/>
    <w:rsid w:val="00F34CFC"/>
    <w:rsid w:val="00F443DF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69BC-52EA-4B4E-9B04-83B2F4E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5028</Words>
  <Characters>28666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24</cp:revision>
  <cp:lastPrinted>2023-10-03T15:27:00Z</cp:lastPrinted>
  <dcterms:created xsi:type="dcterms:W3CDTF">2023-10-19T10:56:00Z</dcterms:created>
  <dcterms:modified xsi:type="dcterms:W3CDTF">2023-10-26T14:10:00Z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